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b/>
          <w:sz w:val="28"/>
          <w:szCs w:val="28"/>
        </w:rPr>
        <w:t>Smithsonian Environmental Research Initiatives in Alaska</w:t>
      </w:r>
    </w:p>
    <w:p w:rsidR="00791BDB" w:rsidRPr="00857D7A" w:rsidRDefault="00D71410">
      <w:pPr>
        <w:pBdr>
          <w:top w:val="nil"/>
          <w:left w:val="nil"/>
          <w:bottom w:val="nil"/>
          <w:right w:val="nil"/>
          <w:between w:val="nil"/>
        </w:pBdr>
        <w:jc w:val="center"/>
        <w:rPr>
          <w:rFonts w:asciiTheme="majorHAnsi" w:eastAsia="Calibri" w:hAnsiTheme="majorHAnsi" w:cstheme="majorHAnsi"/>
          <w:sz w:val="22"/>
          <w:szCs w:val="22"/>
        </w:rPr>
      </w:pPr>
      <w:r w:rsidRPr="00857D7A">
        <w:rPr>
          <w:rFonts w:asciiTheme="majorHAnsi" w:eastAsia="Calibri" w:hAnsiTheme="majorHAnsi" w:cstheme="majorHAnsi"/>
          <w:sz w:val="22"/>
          <w:szCs w:val="22"/>
        </w:rPr>
        <w:t>with Kachemak Bay NERR and Partners on the Southern Kenai Peninsula</w:t>
      </w:r>
    </w:p>
    <w:p w:rsidR="00791BDB" w:rsidRPr="00857D7A" w:rsidRDefault="00D71410">
      <w:pPr>
        <w:pBdr>
          <w:top w:val="nil"/>
          <w:left w:val="nil"/>
          <w:bottom w:val="nil"/>
          <w:right w:val="nil"/>
          <w:between w:val="nil"/>
        </w:pBdr>
        <w:jc w:val="center"/>
        <w:rPr>
          <w:rFonts w:asciiTheme="majorHAnsi" w:eastAsia="Calibri" w:hAnsiTheme="majorHAnsi" w:cstheme="majorHAnsi"/>
          <w:sz w:val="22"/>
          <w:szCs w:val="22"/>
        </w:rPr>
      </w:pPr>
      <w:r w:rsidRPr="00857D7A">
        <w:rPr>
          <w:rFonts w:asciiTheme="majorHAnsi" w:eastAsia="Calibri" w:hAnsiTheme="majorHAnsi" w:cstheme="majorHAnsi"/>
          <w:sz w:val="22"/>
          <w:szCs w:val="22"/>
        </w:rPr>
        <w:t>July 2</w:t>
      </w:r>
      <w:r w:rsidR="00726874">
        <w:rPr>
          <w:rFonts w:asciiTheme="majorHAnsi" w:eastAsia="Calibri" w:hAnsiTheme="majorHAnsi" w:cstheme="majorHAnsi"/>
          <w:sz w:val="22"/>
          <w:szCs w:val="22"/>
        </w:rPr>
        <w:t>5</w:t>
      </w:r>
      <w:r w:rsidRPr="00857D7A">
        <w:rPr>
          <w:rFonts w:asciiTheme="majorHAnsi" w:eastAsia="Calibri" w:hAnsiTheme="majorHAnsi" w:cstheme="majorHAnsi"/>
          <w:sz w:val="22"/>
          <w:szCs w:val="22"/>
        </w:rPr>
        <w:t>, 2019 12:</w:t>
      </w:r>
      <w:r w:rsidR="0083176A">
        <w:rPr>
          <w:rFonts w:asciiTheme="majorHAnsi" w:eastAsia="Calibri" w:hAnsiTheme="majorHAnsi" w:cstheme="majorHAnsi"/>
          <w:sz w:val="22"/>
          <w:szCs w:val="22"/>
        </w:rPr>
        <w:t>45</w:t>
      </w:r>
      <w:r w:rsidRPr="00857D7A">
        <w:rPr>
          <w:rFonts w:asciiTheme="majorHAnsi" w:eastAsia="Calibri" w:hAnsiTheme="majorHAnsi" w:cstheme="majorHAnsi"/>
          <w:sz w:val="22"/>
          <w:szCs w:val="22"/>
        </w:rPr>
        <w:t xml:space="preserve"> PM to 3:00 PM</w:t>
      </w:r>
    </w:p>
    <w:p w:rsidR="00791BDB" w:rsidRPr="00857D7A" w:rsidRDefault="00791BDB">
      <w:pPr>
        <w:pBdr>
          <w:top w:val="nil"/>
          <w:left w:val="nil"/>
          <w:bottom w:val="nil"/>
          <w:right w:val="nil"/>
          <w:between w:val="nil"/>
        </w:pBd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b/>
          <w:sz w:val="24"/>
          <w:szCs w:val="24"/>
        </w:rPr>
        <w:t>~ SITE VISIT GOAL ~</w:t>
      </w:r>
    </w:p>
    <w:p w:rsidR="00791BDB" w:rsidRPr="00857D7A" w:rsidRDefault="00791BDB">
      <w:pPr>
        <w:pBdr>
          <w:top w:val="nil"/>
          <w:left w:val="nil"/>
          <w:bottom w:val="nil"/>
          <w:right w:val="nil"/>
          <w:between w:val="nil"/>
        </w:pBdr>
        <w:rPr>
          <w:rFonts w:asciiTheme="majorHAnsi" w:eastAsia="Calibri" w:hAnsiTheme="majorHAnsi" w:cstheme="majorHAnsi"/>
        </w:rPr>
      </w:pPr>
    </w:p>
    <w:p w:rsidR="00791BDB" w:rsidRPr="00857D7A" w:rsidRDefault="00D71410">
      <w:pPr>
        <w:pBdr>
          <w:top w:val="nil"/>
          <w:left w:val="nil"/>
          <w:bottom w:val="nil"/>
          <w:right w:val="nil"/>
          <w:between w:val="nil"/>
        </w:pBdr>
        <w:rPr>
          <w:rFonts w:asciiTheme="majorHAnsi" w:eastAsia="Calibri" w:hAnsiTheme="majorHAnsi" w:cstheme="majorHAnsi"/>
        </w:rPr>
      </w:pPr>
      <w:r w:rsidRPr="00857D7A">
        <w:rPr>
          <w:rFonts w:asciiTheme="majorHAnsi" w:eastAsia="Calibri" w:hAnsiTheme="majorHAnsi" w:cstheme="majorHAnsi"/>
          <w:sz w:val="24"/>
          <w:szCs w:val="24"/>
        </w:rPr>
        <w:t>During this 2.5-hr field site visit, Kachemak Bay NERR staff and their collaborators will share expertise on watershed and estuarine ecological systems on the ground, and how environmental research and monitoring has been informed by and integrated into community engagement processes. Participants will interact with a diverse group of local research and education professionals making valuable connections for moving local and regional conservation science projects and watershed resilience strategies forward.</w:t>
      </w:r>
    </w:p>
    <w:p w:rsidR="00791BDB" w:rsidRPr="00857D7A" w:rsidRDefault="00791BDB">
      <w:pPr>
        <w:pBdr>
          <w:top w:val="nil"/>
          <w:left w:val="nil"/>
          <w:bottom w:val="nil"/>
          <w:right w:val="nil"/>
          <w:between w:val="nil"/>
        </w:pBd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b/>
          <w:sz w:val="24"/>
          <w:szCs w:val="24"/>
        </w:rPr>
        <w:t>~ OBJECTIVES~</w:t>
      </w:r>
    </w:p>
    <w:p w:rsidR="00791BDB" w:rsidRPr="00857D7A" w:rsidRDefault="00791BDB">
      <w:pPr>
        <w:pBdr>
          <w:top w:val="nil"/>
          <w:left w:val="nil"/>
          <w:bottom w:val="nil"/>
          <w:right w:val="nil"/>
          <w:between w:val="nil"/>
        </w:pBdr>
        <w:rPr>
          <w:rFonts w:asciiTheme="majorHAnsi" w:eastAsia="Calibri" w:hAnsiTheme="majorHAnsi" w:cstheme="majorHAnsi"/>
        </w:rPr>
      </w:pPr>
    </w:p>
    <w:p w:rsidR="00791BDB" w:rsidRPr="00857D7A" w:rsidRDefault="00D71410">
      <w:pPr>
        <w:pBdr>
          <w:top w:val="nil"/>
          <w:left w:val="nil"/>
          <w:bottom w:val="nil"/>
          <w:right w:val="nil"/>
          <w:between w:val="nil"/>
        </w:pBdr>
        <w:rPr>
          <w:rFonts w:asciiTheme="majorHAnsi" w:eastAsia="Calibri" w:hAnsiTheme="majorHAnsi" w:cstheme="majorHAnsi"/>
        </w:rPr>
      </w:pPr>
      <w:r w:rsidRPr="00857D7A">
        <w:rPr>
          <w:rFonts w:asciiTheme="majorHAnsi" w:eastAsia="Calibri" w:hAnsiTheme="majorHAnsi" w:cstheme="majorHAnsi"/>
          <w:sz w:val="24"/>
          <w:szCs w:val="24"/>
        </w:rPr>
        <w:t>Participants will…</w:t>
      </w:r>
    </w:p>
    <w:p w:rsidR="00791BDB" w:rsidRPr="00857D7A" w:rsidRDefault="00D71410">
      <w:pPr>
        <w:numPr>
          <w:ilvl w:val="0"/>
          <w:numId w:val="2"/>
        </w:numPr>
        <w:pBdr>
          <w:top w:val="nil"/>
          <w:left w:val="nil"/>
          <w:bottom w:val="nil"/>
          <w:right w:val="nil"/>
          <w:between w:val="nil"/>
        </w:pBdr>
        <w:ind w:hanging="357"/>
        <w:rPr>
          <w:rFonts w:asciiTheme="majorHAnsi" w:hAnsiTheme="majorHAnsi" w:cstheme="majorHAnsi"/>
        </w:rPr>
      </w:pPr>
      <w:r w:rsidRPr="00857D7A">
        <w:rPr>
          <w:rFonts w:asciiTheme="majorHAnsi" w:eastAsia="Calibri" w:hAnsiTheme="majorHAnsi" w:cstheme="majorHAnsi"/>
          <w:sz w:val="24"/>
          <w:szCs w:val="24"/>
        </w:rPr>
        <w:t>Understand ecological, economic, and societal benefits of Kenai Lowlands watersheds</w:t>
      </w:r>
    </w:p>
    <w:p w:rsidR="00791BDB" w:rsidRPr="00857D7A" w:rsidRDefault="00D71410">
      <w:pPr>
        <w:numPr>
          <w:ilvl w:val="0"/>
          <w:numId w:val="2"/>
        </w:numPr>
        <w:pBdr>
          <w:top w:val="nil"/>
          <w:left w:val="nil"/>
          <w:bottom w:val="nil"/>
          <w:right w:val="nil"/>
          <w:between w:val="nil"/>
        </w:pBdr>
        <w:ind w:hanging="357"/>
        <w:rPr>
          <w:rFonts w:asciiTheme="majorHAnsi" w:hAnsiTheme="majorHAnsi" w:cstheme="majorHAnsi"/>
        </w:rPr>
      </w:pPr>
      <w:r w:rsidRPr="00857D7A">
        <w:rPr>
          <w:rFonts w:asciiTheme="majorHAnsi" w:eastAsia="Calibri" w:hAnsiTheme="majorHAnsi" w:cstheme="majorHAnsi"/>
          <w:sz w:val="24"/>
          <w:szCs w:val="24"/>
        </w:rPr>
        <w:t>Review local research and monitoring activities with experts who benefit from Smithsonian investments</w:t>
      </w:r>
    </w:p>
    <w:p w:rsidR="00791BDB" w:rsidRPr="00857D7A" w:rsidRDefault="00D71410">
      <w:pPr>
        <w:numPr>
          <w:ilvl w:val="0"/>
          <w:numId w:val="2"/>
        </w:numPr>
        <w:pBdr>
          <w:top w:val="nil"/>
          <w:left w:val="nil"/>
          <w:bottom w:val="nil"/>
          <w:right w:val="nil"/>
          <w:between w:val="nil"/>
        </w:pBdr>
        <w:ind w:hanging="357"/>
        <w:rPr>
          <w:rFonts w:asciiTheme="majorHAnsi" w:hAnsiTheme="majorHAnsi" w:cstheme="majorHAnsi"/>
        </w:rPr>
      </w:pPr>
      <w:r w:rsidRPr="00857D7A">
        <w:rPr>
          <w:rFonts w:asciiTheme="majorHAnsi" w:eastAsia="Calibri" w:hAnsiTheme="majorHAnsi" w:cstheme="majorHAnsi"/>
          <w:sz w:val="24"/>
          <w:szCs w:val="24"/>
        </w:rPr>
        <w:t>Identify existing conservation and engagement activities and how they intersect with Smithsonian Initiatives</w:t>
      </w:r>
    </w:p>
    <w:p w:rsidR="00791BDB" w:rsidRPr="00857D7A" w:rsidRDefault="00791BDB">
      <w:pPr>
        <w:rPr>
          <w:rFonts w:asciiTheme="majorHAnsi" w:eastAsia="Calibri" w:hAnsiTheme="majorHAnsi" w:cstheme="majorHAnsi"/>
          <w:b/>
        </w:rPr>
      </w:pPr>
    </w:p>
    <w:p w:rsidR="00791BDB" w:rsidRPr="00857D7A" w:rsidRDefault="00D71410">
      <w:pPr>
        <w:rPr>
          <w:rFonts w:asciiTheme="majorHAnsi" w:eastAsia="Calibri" w:hAnsiTheme="majorHAnsi" w:cstheme="majorHAnsi"/>
          <w:b/>
        </w:rPr>
      </w:pPr>
      <w:r w:rsidRPr="00857D7A">
        <w:rPr>
          <w:rFonts w:asciiTheme="majorHAnsi" w:eastAsia="Calibri" w:hAnsiTheme="majorHAnsi" w:cstheme="majorHAnsi"/>
          <w:b/>
        </w:rPr>
        <w:t xml:space="preserve">Takeaways: </w:t>
      </w:r>
    </w:p>
    <w:p w:rsidR="00791BDB" w:rsidRPr="00857D7A" w:rsidRDefault="00D71410">
      <w:pP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How KBNERR is engaging the community around Smithsonian supported topics </w:t>
      </w:r>
    </w:p>
    <w:p w:rsidR="00791BDB" w:rsidRPr="00857D7A" w:rsidRDefault="00D71410">
      <w:pPr>
        <w:rPr>
          <w:rFonts w:asciiTheme="majorHAnsi" w:eastAsia="Calibri" w:hAnsiTheme="majorHAnsi" w:cstheme="majorHAnsi"/>
          <w:sz w:val="24"/>
          <w:szCs w:val="24"/>
        </w:rPr>
      </w:pPr>
      <w:r w:rsidRPr="00857D7A">
        <w:rPr>
          <w:rFonts w:asciiTheme="majorHAnsi" w:eastAsia="Calibri" w:hAnsiTheme="majorHAnsi" w:cstheme="majorHAnsi"/>
          <w:sz w:val="24"/>
          <w:szCs w:val="24"/>
        </w:rPr>
        <w:t>How Decision Makers and Stakeholders are using this information</w:t>
      </w:r>
    </w:p>
    <w:p w:rsidR="00791BDB" w:rsidRPr="00857D7A" w:rsidRDefault="00D71410">
      <w:pPr>
        <w:rPr>
          <w:rFonts w:asciiTheme="majorHAnsi" w:eastAsia="Calibri" w:hAnsiTheme="majorHAnsi" w:cstheme="majorHAnsi"/>
        </w:rPr>
      </w:pPr>
      <w:r w:rsidRPr="00857D7A">
        <w:rPr>
          <w:rFonts w:asciiTheme="majorHAnsi" w:eastAsia="Calibri" w:hAnsiTheme="majorHAnsi" w:cstheme="majorHAnsi"/>
          <w:sz w:val="24"/>
          <w:szCs w:val="24"/>
        </w:rPr>
        <w:t>What additional resources or lines of inquiry should be pursued</w:t>
      </w:r>
    </w:p>
    <w:p w:rsidR="00791BDB" w:rsidRPr="00857D7A" w:rsidRDefault="00D71410" w:rsidP="00726874">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b/>
          <w:sz w:val="24"/>
          <w:szCs w:val="24"/>
        </w:rPr>
        <w:t>~ PROCESS AGENDA~</w:t>
      </w:r>
    </w:p>
    <w:p w:rsidR="00D44360" w:rsidRDefault="00D44360" w:rsidP="00D44360">
      <w:pPr>
        <w:pBdr>
          <w:top w:val="nil"/>
          <w:left w:val="nil"/>
          <w:bottom w:val="nil"/>
          <w:right w:val="nil"/>
          <w:between w:val="nil"/>
        </w:pBdr>
        <w:jc w:val="center"/>
        <w:rPr>
          <w:rFonts w:asciiTheme="majorHAnsi" w:eastAsia="Calibri" w:hAnsiTheme="majorHAnsi" w:cstheme="majorHAnsi"/>
          <w:sz w:val="24"/>
          <w:szCs w:val="24"/>
        </w:rPr>
      </w:pPr>
      <w:r w:rsidRPr="00D44360">
        <w:rPr>
          <w:rFonts w:asciiTheme="majorHAnsi" w:eastAsia="Calibri" w:hAnsiTheme="majorHAnsi" w:cstheme="majorHAnsi"/>
          <w:b/>
          <w:sz w:val="24"/>
          <w:szCs w:val="24"/>
          <w:highlight w:val="green"/>
        </w:rPr>
        <w:t xml:space="preserve">Headwaters </w:t>
      </w:r>
      <w:proofErr w:type="spellStart"/>
      <w:r w:rsidRPr="00D44360">
        <w:rPr>
          <w:rFonts w:asciiTheme="majorHAnsi" w:eastAsia="Calibri" w:hAnsiTheme="majorHAnsi" w:cstheme="majorHAnsi"/>
          <w:sz w:val="24"/>
          <w:szCs w:val="24"/>
          <w:highlight w:val="green"/>
        </w:rPr>
        <w:t>Stariski</w:t>
      </w:r>
      <w:proofErr w:type="spellEnd"/>
      <w:r w:rsidRPr="00D44360">
        <w:rPr>
          <w:rFonts w:asciiTheme="majorHAnsi" w:eastAsia="Calibri" w:hAnsiTheme="majorHAnsi" w:cstheme="majorHAnsi"/>
          <w:sz w:val="24"/>
          <w:szCs w:val="24"/>
          <w:highlight w:val="green"/>
        </w:rPr>
        <w:t xml:space="preserve"> Creek Meadows</w:t>
      </w:r>
    </w:p>
    <w:p w:rsidR="00791BDB" w:rsidRPr="00857D7A" w:rsidRDefault="00791BDB" w:rsidP="00D44360">
      <w:pPr>
        <w:pBdr>
          <w:top w:val="nil"/>
          <w:left w:val="nil"/>
          <w:bottom w:val="nil"/>
          <w:right w:val="nil"/>
          <w:between w:val="nil"/>
        </w:pBdr>
        <w:jc w:val="center"/>
        <w:rPr>
          <w:rFonts w:asciiTheme="majorHAnsi" w:eastAsia="Calibri" w:hAnsiTheme="majorHAnsi" w:cstheme="majorHAnsi"/>
        </w:rPr>
      </w:pPr>
    </w:p>
    <w:tbl>
      <w:tblPr>
        <w:tblStyle w:val="a1"/>
        <w:tblW w:w="1025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6490"/>
        <w:gridCol w:w="2323"/>
      </w:tblGrid>
      <w:tr w:rsidR="00791BDB" w:rsidRPr="00857D7A" w:rsidTr="00945BB8">
        <w:trPr>
          <w:trHeight w:val="420"/>
        </w:trPr>
        <w:tc>
          <w:tcPr>
            <w:tcW w:w="1440" w:type="dxa"/>
            <w:tcMar>
              <w:top w:w="100" w:type="dxa"/>
              <w:left w:w="115" w:type="dxa"/>
              <w:bottom w:w="100" w:type="dxa"/>
              <w:right w:w="115" w:type="dxa"/>
            </w:tcMar>
            <w:vAlign w:val="center"/>
          </w:tcPr>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b/>
                <w:sz w:val="24"/>
                <w:szCs w:val="24"/>
              </w:rPr>
              <w:t>Time</w:t>
            </w:r>
          </w:p>
        </w:tc>
        <w:tc>
          <w:tcPr>
            <w:tcW w:w="6490" w:type="dxa"/>
            <w:tcMar>
              <w:top w:w="100" w:type="dxa"/>
              <w:left w:w="115" w:type="dxa"/>
              <w:bottom w:w="100" w:type="dxa"/>
              <w:right w:w="115" w:type="dxa"/>
            </w:tcMar>
            <w:vAlign w:val="center"/>
          </w:tcPr>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D44360">
              <w:rPr>
                <w:rFonts w:asciiTheme="majorHAnsi" w:eastAsia="Calibri" w:hAnsiTheme="majorHAnsi" w:cstheme="majorHAnsi"/>
                <w:b/>
                <w:sz w:val="24"/>
                <w:szCs w:val="24"/>
              </w:rPr>
              <w:t>ACTIVITIES and OBJECTIVES</w:t>
            </w:r>
          </w:p>
        </w:tc>
        <w:tc>
          <w:tcPr>
            <w:tcW w:w="2323" w:type="dxa"/>
            <w:tcMar>
              <w:top w:w="100" w:type="dxa"/>
              <w:left w:w="115" w:type="dxa"/>
              <w:bottom w:w="100" w:type="dxa"/>
              <w:right w:w="115" w:type="dxa"/>
            </w:tcMar>
            <w:vAlign w:val="center"/>
          </w:tcPr>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b/>
                <w:sz w:val="24"/>
                <w:szCs w:val="24"/>
              </w:rPr>
              <w:t xml:space="preserve">Personnel </w:t>
            </w:r>
          </w:p>
        </w:tc>
      </w:tr>
      <w:tr w:rsidR="00791BDB" w:rsidRPr="00857D7A" w:rsidTr="00945BB8">
        <w:trPr>
          <w:trHeight w:val="320"/>
        </w:trPr>
        <w:tc>
          <w:tcPr>
            <w:tcW w:w="1440" w:type="dxa"/>
            <w:tcMar>
              <w:top w:w="100" w:type="dxa"/>
              <w:left w:w="115" w:type="dxa"/>
              <w:bottom w:w="100" w:type="dxa"/>
              <w:right w:w="115" w:type="dxa"/>
            </w:tcMar>
          </w:tcPr>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12:45-3:00</w:t>
            </w:r>
          </w:p>
          <w:p w:rsidR="00791BDB" w:rsidRPr="00857D7A" w:rsidRDefault="00D71410">
            <w:pPr>
              <w:pBdr>
                <w:top w:val="nil"/>
                <w:left w:val="nil"/>
                <w:bottom w:val="nil"/>
                <w:right w:val="nil"/>
                <w:between w:val="nil"/>
              </w:pBdr>
              <w:jc w:val="center"/>
              <w:rPr>
                <w:rFonts w:asciiTheme="majorHAnsi" w:eastAsia="Calibri" w:hAnsiTheme="majorHAnsi" w:cstheme="majorHAnsi"/>
                <w:sz w:val="24"/>
                <w:szCs w:val="24"/>
              </w:rPr>
            </w:pPr>
            <w:r w:rsidRPr="00857D7A">
              <w:rPr>
                <w:rFonts w:asciiTheme="majorHAnsi" w:eastAsia="Calibri" w:hAnsiTheme="majorHAnsi" w:cstheme="majorHAnsi"/>
                <w:sz w:val="24"/>
                <w:szCs w:val="24"/>
              </w:rPr>
              <w:t>12:45-1:00 Orientation Break into groups</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 xml:space="preserve">Meadow </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 xml:space="preserve">1:00-1:30 </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Station 1</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1:35-2:00</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Station 2</w:t>
            </w:r>
          </w:p>
          <w:p w:rsidR="00791BDB" w:rsidRPr="00857D7A" w:rsidRDefault="00D71410">
            <w:pPr>
              <w:pBdr>
                <w:top w:val="nil"/>
                <w:left w:val="nil"/>
                <w:bottom w:val="nil"/>
                <w:right w:val="nil"/>
                <w:between w:val="nil"/>
              </w:pBdr>
              <w:jc w:val="center"/>
              <w:rPr>
                <w:rFonts w:asciiTheme="majorHAnsi" w:eastAsia="Calibri" w:hAnsiTheme="majorHAnsi" w:cstheme="majorHAnsi"/>
                <w:sz w:val="24"/>
                <w:szCs w:val="24"/>
              </w:rPr>
            </w:pPr>
            <w:r w:rsidRPr="00857D7A">
              <w:rPr>
                <w:rFonts w:asciiTheme="majorHAnsi" w:eastAsia="Calibri" w:hAnsiTheme="majorHAnsi" w:cstheme="majorHAnsi"/>
                <w:sz w:val="24"/>
                <w:szCs w:val="24"/>
              </w:rPr>
              <w:t>Transit to Bridge</w:t>
            </w:r>
          </w:p>
          <w:p w:rsidR="00791BDB" w:rsidRPr="00857D7A" w:rsidRDefault="00D71410">
            <w:pPr>
              <w:pBdr>
                <w:top w:val="nil"/>
                <w:left w:val="nil"/>
                <w:bottom w:val="nil"/>
                <w:right w:val="nil"/>
                <w:between w:val="nil"/>
              </w:pBdr>
              <w:jc w:val="center"/>
              <w:rPr>
                <w:rFonts w:asciiTheme="majorHAnsi" w:eastAsia="Calibri" w:hAnsiTheme="majorHAnsi" w:cstheme="majorHAnsi"/>
                <w:sz w:val="24"/>
                <w:szCs w:val="24"/>
              </w:rPr>
            </w:pPr>
            <w:r w:rsidRPr="00857D7A">
              <w:rPr>
                <w:rFonts w:asciiTheme="majorHAnsi" w:eastAsia="Calibri" w:hAnsiTheme="majorHAnsi" w:cstheme="majorHAnsi"/>
                <w:sz w:val="24"/>
                <w:szCs w:val="24"/>
              </w:rPr>
              <w:t>2:00-2:15</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2:15-2:45</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Station 3/4</w:t>
            </w:r>
          </w:p>
          <w:p w:rsidR="00791BDB" w:rsidRPr="00857D7A" w:rsidRDefault="00D71410">
            <w:pPr>
              <w:pBdr>
                <w:top w:val="nil"/>
                <w:left w:val="nil"/>
                <w:bottom w:val="nil"/>
                <w:right w:val="nil"/>
                <w:between w:val="nil"/>
              </w:pBdr>
              <w:jc w:val="center"/>
              <w:rPr>
                <w:rFonts w:asciiTheme="majorHAnsi" w:eastAsia="Calibri" w:hAnsiTheme="majorHAnsi" w:cstheme="majorHAnsi"/>
                <w:b/>
                <w:sz w:val="24"/>
                <w:szCs w:val="24"/>
              </w:rPr>
            </w:pPr>
            <w:r w:rsidRPr="00857D7A">
              <w:rPr>
                <w:rFonts w:asciiTheme="majorHAnsi" w:eastAsia="Calibri" w:hAnsiTheme="majorHAnsi" w:cstheme="majorHAnsi"/>
                <w:b/>
                <w:sz w:val="24"/>
                <w:szCs w:val="24"/>
              </w:rPr>
              <w:t>Bridge</w:t>
            </w:r>
          </w:p>
          <w:p w:rsidR="00791BDB" w:rsidRPr="00857D7A" w:rsidRDefault="00D71410">
            <w:pPr>
              <w:pBdr>
                <w:top w:val="nil"/>
                <w:left w:val="nil"/>
                <w:bottom w:val="nil"/>
                <w:right w:val="nil"/>
                <w:between w:val="nil"/>
              </w:pBdr>
              <w:jc w:val="center"/>
              <w:rPr>
                <w:rFonts w:asciiTheme="majorHAnsi" w:eastAsia="Calibri" w:hAnsiTheme="majorHAnsi" w:cstheme="majorHAnsi"/>
                <w:sz w:val="24"/>
                <w:szCs w:val="24"/>
              </w:rPr>
            </w:pPr>
            <w:r w:rsidRPr="00857D7A">
              <w:rPr>
                <w:rFonts w:asciiTheme="majorHAnsi" w:eastAsia="Calibri" w:hAnsiTheme="majorHAnsi" w:cstheme="majorHAnsi"/>
                <w:sz w:val="24"/>
                <w:szCs w:val="24"/>
              </w:rPr>
              <w:t>2:45-3:00</w:t>
            </w:r>
          </w:p>
          <w:p w:rsidR="00791BDB" w:rsidRPr="00857D7A" w:rsidRDefault="00D71410">
            <w:pPr>
              <w:pBdr>
                <w:top w:val="nil"/>
                <w:left w:val="nil"/>
                <w:bottom w:val="nil"/>
                <w:right w:val="nil"/>
                <w:between w:val="nil"/>
              </w:pBdr>
              <w:jc w:val="center"/>
              <w:rPr>
                <w:rFonts w:asciiTheme="majorHAnsi" w:eastAsia="Calibri" w:hAnsiTheme="majorHAnsi" w:cstheme="majorHAnsi"/>
                <w:sz w:val="24"/>
                <w:szCs w:val="24"/>
              </w:rPr>
            </w:pPr>
            <w:r w:rsidRPr="00857D7A">
              <w:rPr>
                <w:rFonts w:asciiTheme="majorHAnsi" w:eastAsia="Calibri" w:hAnsiTheme="majorHAnsi" w:cstheme="majorHAnsi"/>
                <w:sz w:val="24"/>
                <w:szCs w:val="24"/>
              </w:rPr>
              <w:t>Group Debrief</w:t>
            </w:r>
          </w:p>
        </w:tc>
        <w:tc>
          <w:tcPr>
            <w:tcW w:w="6490" w:type="dxa"/>
            <w:tcMar>
              <w:top w:w="100" w:type="dxa"/>
              <w:left w:w="115" w:type="dxa"/>
              <w:bottom w:w="100" w:type="dxa"/>
              <w:right w:w="115" w:type="dxa"/>
            </w:tcMar>
          </w:tcPr>
          <w:p w:rsidR="000F0A26" w:rsidRDefault="007C473D">
            <w:pPr>
              <w:pBdr>
                <w:top w:val="nil"/>
                <w:left w:val="nil"/>
                <w:bottom w:val="nil"/>
                <w:right w:val="nil"/>
                <w:between w:val="nil"/>
              </w:pBd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Vehicles: </w:t>
            </w:r>
            <w:r w:rsidR="006D49CE">
              <w:rPr>
                <w:rFonts w:asciiTheme="majorHAnsi" w:eastAsia="Calibri" w:hAnsiTheme="majorHAnsi" w:cstheme="majorHAnsi"/>
                <w:sz w:val="24"/>
                <w:szCs w:val="24"/>
              </w:rPr>
              <w:t>9</w:t>
            </w:r>
            <w:r w:rsidR="002D5F58">
              <w:rPr>
                <w:rFonts w:asciiTheme="majorHAnsi" w:eastAsia="Calibri" w:hAnsiTheme="majorHAnsi" w:cstheme="majorHAnsi"/>
                <w:sz w:val="24"/>
                <w:szCs w:val="24"/>
              </w:rPr>
              <w:t xml:space="preserve"> people </w:t>
            </w:r>
          </w:p>
          <w:p w:rsidR="000F0A26" w:rsidRDefault="007C473D">
            <w:pPr>
              <w:pBdr>
                <w:top w:val="nil"/>
                <w:left w:val="nil"/>
                <w:bottom w:val="nil"/>
                <w:right w:val="nil"/>
                <w:between w:val="nil"/>
              </w:pBd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Mark </w:t>
            </w:r>
            <w:r w:rsidR="002D5F58">
              <w:rPr>
                <w:rFonts w:asciiTheme="majorHAnsi" w:eastAsia="Calibri" w:hAnsiTheme="majorHAnsi" w:cstheme="majorHAnsi"/>
                <w:sz w:val="24"/>
                <w:szCs w:val="24"/>
              </w:rPr>
              <w:t>SUV</w:t>
            </w:r>
            <w:r w:rsidR="000F0A26">
              <w:rPr>
                <w:rFonts w:asciiTheme="majorHAnsi" w:eastAsia="Calibri" w:hAnsiTheme="majorHAnsi" w:cstheme="majorHAnsi"/>
                <w:sz w:val="24"/>
                <w:szCs w:val="24"/>
              </w:rPr>
              <w:t xml:space="preserve">: Mark, Dana, </w:t>
            </w:r>
            <w:proofErr w:type="spellStart"/>
            <w:r w:rsidR="000F0A26">
              <w:rPr>
                <w:rFonts w:asciiTheme="majorHAnsi" w:eastAsia="Calibri" w:hAnsiTheme="majorHAnsi" w:cstheme="majorHAnsi"/>
                <w:sz w:val="24"/>
                <w:szCs w:val="24"/>
              </w:rPr>
              <w:t>Analyssa</w:t>
            </w:r>
            <w:proofErr w:type="spellEnd"/>
          </w:p>
          <w:p w:rsidR="007C473D" w:rsidRDefault="007C473D">
            <w:pPr>
              <w:pBdr>
                <w:top w:val="nil"/>
                <w:left w:val="nil"/>
                <w:bottom w:val="nil"/>
                <w:right w:val="nil"/>
                <w:between w:val="nil"/>
              </w:pBdr>
              <w:jc w:val="both"/>
              <w:rPr>
                <w:rFonts w:asciiTheme="majorHAnsi" w:eastAsia="Calibri" w:hAnsiTheme="majorHAnsi" w:cstheme="majorHAnsi"/>
                <w:sz w:val="24"/>
                <w:szCs w:val="24"/>
              </w:rPr>
            </w:pPr>
            <w:r>
              <w:rPr>
                <w:rFonts w:asciiTheme="majorHAnsi" w:eastAsia="Calibri" w:hAnsiTheme="majorHAnsi" w:cstheme="majorHAnsi"/>
                <w:sz w:val="24"/>
                <w:szCs w:val="24"/>
              </w:rPr>
              <w:t>Jacob Truck</w:t>
            </w:r>
            <w:r w:rsidR="000F0A26">
              <w:rPr>
                <w:rFonts w:asciiTheme="majorHAnsi" w:eastAsia="Calibri" w:hAnsiTheme="majorHAnsi" w:cstheme="majorHAnsi"/>
                <w:sz w:val="24"/>
                <w:szCs w:val="24"/>
              </w:rPr>
              <w:t>: Jacob, Coowe</w:t>
            </w:r>
          </w:p>
          <w:p w:rsidR="000F0A26" w:rsidRDefault="000F0A26">
            <w:pPr>
              <w:pBdr>
                <w:top w:val="nil"/>
                <w:left w:val="nil"/>
                <w:bottom w:val="nil"/>
                <w:right w:val="nil"/>
                <w:between w:val="nil"/>
              </w:pBdr>
              <w:jc w:val="both"/>
              <w:rPr>
                <w:rFonts w:asciiTheme="majorHAnsi" w:eastAsia="Calibri" w:hAnsiTheme="majorHAnsi" w:cstheme="majorHAnsi"/>
                <w:sz w:val="24"/>
                <w:szCs w:val="24"/>
              </w:rPr>
            </w:pPr>
            <w:r>
              <w:rPr>
                <w:rFonts w:asciiTheme="majorHAnsi" w:eastAsia="Calibri" w:hAnsiTheme="majorHAnsi" w:cstheme="majorHAnsi"/>
                <w:sz w:val="24"/>
                <w:szCs w:val="24"/>
              </w:rPr>
              <w:t>KHLT Vehicle: John, Donna, Courtney, Marie</w:t>
            </w:r>
          </w:p>
          <w:p w:rsidR="00D44360" w:rsidRPr="00857D7A" w:rsidRDefault="00D44360" w:rsidP="00D4436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Equipment: Jacob</w:t>
            </w:r>
          </w:p>
          <w:p w:rsidR="0083176A" w:rsidRDefault="0083176A" w:rsidP="0083176A">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Drone: Jacob</w:t>
            </w:r>
          </w:p>
          <w:p w:rsidR="007C473D" w:rsidRPr="00857D7A" w:rsidRDefault="0083176A" w:rsidP="0083176A">
            <w:pPr>
              <w:pBdr>
                <w:top w:val="nil"/>
                <w:left w:val="nil"/>
                <w:bottom w:val="nil"/>
                <w:right w:val="nil"/>
                <w:between w:val="nil"/>
              </w:pBdr>
              <w:jc w:val="both"/>
              <w:rPr>
                <w:rFonts w:asciiTheme="majorHAnsi" w:eastAsia="Calibri" w:hAnsiTheme="majorHAnsi" w:cstheme="majorHAnsi"/>
              </w:rPr>
            </w:pPr>
            <w:r>
              <w:rPr>
                <w:rFonts w:asciiTheme="majorHAnsi" w:eastAsia="Calibri" w:hAnsiTheme="majorHAnsi" w:cstheme="majorHAnsi"/>
                <w:sz w:val="24"/>
                <w:szCs w:val="24"/>
              </w:rPr>
              <w:t xml:space="preserve">Photos: </w:t>
            </w:r>
            <w:proofErr w:type="spellStart"/>
            <w:r>
              <w:rPr>
                <w:rFonts w:asciiTheme="majorHAnsi" w:eastAsia="Calibri" w:hAnsiTheme="majorHAnsi" w:cstheme="majorHAnsi"/>
                <w:sz w:val="24"/>
                <w:szCs w:val="24"/>
              </w:rPr>
              <w:t>Analyssa</w:t>
            </w:r>
            <w:proofErr w:type="spellEnd"/>
          </w:p>
          <w:p w:rsidR="00791BDB" w:rsidRPr="00857D7A" w:rsidRDefault="00D71410">
            <w:pPr>
              <w:pBdr>
                <w:top w:val="nil"/>
                <w:left w:val="nil"/>
                <w:bottom w:val="nil"/>
                <w:right w:val="nil"/>
                <w:between w:val="nil"/>
              </w:pBdr>
              <w:rPr>
                <w:rFonts w:asciiTheme="majorHAnsi" w:eastAsia="Calibri" w:hAnsiTheme="majorHAnsi" w:cstheme="majorHAnsi"/>
              </w:rPr>
            </w:pPr>
            <w:r w:rsidRPr="00857D7A">
              <w:rPr>
                <w:rFonts w:asciiTheme="majorHAnsi" w:eastAsia="Calibri" w:hAnsiTheme="majorHAnsi" w:cstheme="majorHAnsi"/>
                <w:sz w:val="24"/>
                <w:szCs w:val="24"/>
                <w:u w:val="single"/>
              </w:rPr>
              <w:t>Objectives:</w:t>
            </w:r>
            <w:r w:rsidRPr="00857D7A">
              <w:rPr>
                <w:rFonts w:asciiTheme="majorHAnsi" w:eastAsia="Calibri" w:hAnsiTheme="majorHAnsi" w:cstheme="majorHAnsi"/>
                <w:sz w:val="24"/>
                <w:szCs w:val="24"/>
              </w:rPr>
              <w:t xml:space="preserve">  </w:t>
            </w:r>
          </w:p>
          <w:p w:rsidR="00791BDB" w:rsidRPr="00857D7A" w:rsidRDefault="00D71410">
            <w:pPr>
              <w:numPr>
                <w:ilvl w:val="0"/>
                <w:numId w:val="2"/>
              </w:numPr>
              <w:pBdr>
                <w:top w:val="nil"/>
                <w:left w:val="nil"/>
                <w:bottom w:val="nil"/>
                <w:right w:val="nil"/>
                <w:between w:val="nil"/>
              </w:pBdr>
              <w:ind w:hanging="357"/>
              <w:rPr>
                <w:rFonts w:asciiTheme="majorHAnsi" w:hAnsiTheme="majorHAnsi" w:cstheme="majorHAnsi"/>
              </w:rPr>
            </w:pPr>
            <w:r w:rsidRPr="00857D7A">
              <w:rPr>
                <w:rFonts w:asciiTheme="majorHAnsi" w:eastAsia="Calibri" w:hAnsiTheme="majorHAnsi" w:cstheme="majorHAnsi"/>
                <w:sz w:val="24"/>
                <w:szCs w:val="24"/>
              </w:rPr>
              <w:t>Learn about ecological functions that support ecosystem services in headwater streams</w:t>
            </w:r>
          </w:p>
          <w:p w:rsidR="00791BDB" w:rsidRPr="000F0A26" w:rsidRDefault="00D71410" w:rsidP="000F0A26">
            <w:pPr>
              <w:numPr>
                <w:ilvl w:val="0"/>
                <w:numId w:val="2"/>
              </w:numPr>
              <w:pBdr>
                <w:top w:val="nil"/>
                <w:left w:val="nil"/>
                <w:bottom w:val="nil"/>
                <w:right w:val="nil"/>
                <w:between w:val="nil"/>
              </w:pBdr>
              <w:ind w:hanging="357"/>
              <w:rPr>
                <w:rFonts w:asciiTheme="majorHAnsi" w:hAnsiTheme="majorHAnsi" w:cstheme="majorHAnsi"/>
              </w:rPr>
            </w:pPr>
            <w:r w:rsidRPr="00857D7A">
              <w:rPr>
                <w:rFonts w:asciiTheme="majorHAnsi" w:eastAsia="Calibri" w:hAnsiTheme="majorHAnsi" w:cstheme="majorHAnsi"/>
                <w:sz w:val="24"/>
                <w:szCs w:val="24"/>
              </w:rPr>
              <w:t>Connect research with community engagement and decision making</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Orientation: Coowe</w:t>
            </w:r>
          </w:p>
          <w:p w:rsidR="00791BDB"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Station 1: Dennis Whigham</w:t>
            </w:r>
          </w:p>
          <w:p w:rsidR="001236C0" w:rsidRPr="007C473D" w:rsidRDefault="001236C0">
            <w:pPr>
              <w:pBdr>
                <w:top w:val="nil"/>
                <w:left w:val="nil"/>
                <w:bottom w:val="nil"/>
                <w:right w:val="nil"/>
                <w:between w:val="nil"/>
              </w:pBdr>
              <w:rPr>
                <w:rFonts w:asciiTheme="majorHAnsi" w:eastAsia="Calibri" w:hAnsiTheme="majorHAnsi" w:cstheme="majorHAnsi"/>
              </w:rPr>
            </w:pPr>
            <w:r>
              <w:rPr>
                <w:rFonts w:asciiTheme="majorHAnsi" w:eastAsia="Calibri" w:hAnsiTheme="majorHAnsi" w:cstheme="majorHAnsi"/>
                <w:sz w:val="24"/>
                <w:szCs w:val="24"/>
              </w:rPr>
              <w:t>Transition</w:t>
            </w:r>
          </w:p>
          <w:p w:rsidR="00791BDB" w:rsidRPr="007C473D" w:rsidRDefault="00D71410">
            <w:pPr>
              <w:pBdr>
                <w:top w:val="nil"/>
                <w:left w:val="nil"/>
                <w:bottom w:val="nil"/>
                <w:right w:val="nil"/>
                <w:between w:val="nil"/>
              </w:pBdr>
              <w:rPr>
                <w:rFonts w:asciiTheme="majorHAnsi" w:eastAsia="Calibri" w:hAnsiTheme="majorHAnsi" w:cstheme="majorHAnsi"/>
              </w:rPr>
            </w:pPr>
            <w:r w:rsidRPr="00857D7A">
              <w:rPr>
                <w:rFonts w:asciiTheme="majorHAnsi" w:eastAsia="Calibri" w:hAnsiTheme="majorHAnsi" w:cstheme="majorHAnsi"/>
                <w:sz w:val="24"/>
                <w:szCs w:val="24"/>
              </w:rPr>
              <w:t>Station 2: Mark Rains</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Transition</w:t>
            </w:r>
          </w:p>
          <w:p w:rsidR="00791BDB" w:rsidRPr="00857D7A" w:rsidRDefault="00D71410">
            <w:pPr>
              <w:pBdr>
                <w:top w:val="nil"/>
                <w:left w:val="nil"/>
                <w:bottom w:val="nil"/>
                <w:right w:val="nil"/>
                <w:between w:val="nil"/>
              </w:pBdr>
              <w:rPr>
                <w:rFonts w:asciiTheme="majorHAnsi" w:eastAsia="Calibri" w:hAnsiTheme="majorHAnsi" w:cstheme="majorHAnsi"/>
              </w:rPr>
            </w:pPr>
            <w:r w:rsidRPr="00857D7A">
              <w:rPr>
                <w:rFonts w:asciiTheme="majorHAnsi" w:eastAsia="Calibri" w:hAnsiTheme="majorHAnsi" w:cstheme="majorHAnsi"/>
                <w:sz w:val="24"/>
                <w:szCs w:val="24"/>
              </w:rPr>
              <w:t>Station 3: Coowe Walker</w:t>
            </w:r>
          </w:p>
          <w:p w:rsidR="00791BDB" w:rsidRPr="00857D7A" w:rsidRDefault="007C473D">
            <w:pPr>
              <w:pBdr>
                <w:top w:val="nil"/>
                <w:left w:val="nil"/>
                <w:bottom w:val="nil"/>
                <w:right w:val="nil"/>
                <w:between w:val="nil"/>
              </w:pBdr>
              <w:rPr>
                <w:rFonts w:asciiTheme="majorHAnsi" w:eastAsia="Calibri" w:hAnsiTheme="majorHAnsi" w:cstheme="majorHAnsi"/>
              </w:rPr>
            </w:pPr>
            <w:r>
              <w:rPr>
                <w:rFonts w:asciiTheme="majorHAnsi" w:eastAsia="Calibri" w:hAnsiTheme="majorHAnsi" w:cstheme="majorHAnsi"/>
              </w:rPr>
              <w:t xml:space="preserve">2 parts to Bridge Site </w:t>
            </w:r>
          </w:p>
          <w:p w:rsidR="00791BDB" w:rsidRPr="00857D7A" w:rsidRDefault="00D71410">
            <w:pPr>
              <w:pBdr>
                <w:top w:val="nil"/>
                <w:left w:val="nil"/>
                <w:bottom w:val="nil"/>
                <w:right w:val="nil"/>
                <w:between w:val="nil"/>
              </w:pBdr>
              <w:ind w:left="6"/>
              <w:rPr>
                <w:rFonts w:asciiTheme="majorHAnsi" w:eastAsia="Calibri" w:hAnsiTheme="majorHAnsi" w:cstheme="majorHAnsi"/>
                <w:sz w:val="24"/>
                <w:szCs w:val="24"/>
              </w:rPr>
            </w:pPr>
            <w:r w:rsidRPr="00857D7A">
              <w:rPr>
                <w:rFonts w:asciiTheme="majorHAnsi" w:eastAsia="Calibri" w:hAnsiTheme="majorHAnsi" w:cstheme="majorHAnsi"/>
                <w:sz w:val="24"/>
                <w:szCs w:val="24"/>
              </w:rPr>
              <w:t>Discussion: Coowe</w:t>
            </w:r>
            <w:bookmarkStart w:id="0" w:name="_GoBack"/>
            <w:bookmarkEnd w:id="0"/>
          </w:p>
          <w:p w:rsidR="00791BDB" w:rsidRPr="00857D7A" w:rsidRDefault="00D71410">
            <w:pPr>
              <w:pBdr>
                <w:top w:val="nil"/>
                <w:left w:val="nil"/>
                <w:bottom w:val="nil"/>
                <w:right w:val="nil"/>
                <w:between w:val="nil"/>
              </w:pBdr>
              <w:ind w:left="6"/>
              <w:rPr>
                <w:rFonts w:asciiTheme="majorHAnsi" w:eastAsia="Calibri" w:hAnsiTheme="majorHAnsi" w:cstheme="majorHAnsi"/>
              </w:rPr>
            </w:pPr>
            <w:r w:rsidRPr="00857D7A">
              <w:rPr>
                <w:rFonts w:asciiTheme="majorHAnsi" w:eastAsia="Calibri" w:hAnsiTheme="majorHAnsi" w:cstheme="majorHAnsi"/>
                <w:sz w:val="24"/>
                <w:szCs w:val="24"/>
              </w:rPr>
              <w:t xml:space="preserve">Debrief and thank SI for </w:t>
            </w:r>
            <w:r w:rsidR="001236C0">
              <w:rPr>
                <w:rFonts w:asciiTheme="majorHAnsi" w:eastAsia="Calibri" w:hAnsiTheme="majorHAnsi" w:cstheme="majorHAnsi"/>
                <w:sz w:val="24"/>
                <w:szCs w:val="24"/>
              </w:rPr>
              <w:t>Conservation Commons/WLSs</w:t>
            </w:r>
          </w:p>
        </w:tc>
        <w:tc>
          <w:tcPr>
            <w:tcW w:w="2323" w:type="dxa"/>
            <w:tcMar>
              <w:top w:w="100" w:type="dxa"/>
              <w:left w:w="115" w:type="dxa"/>
              <w:bottom w:w="100" w:type="dxa"/>
              <w:right w:w="115" w:type="dxa"/>
            </w:tcMar>
          </w:tcPr>
          <w:p w:rsidR="00791BDB" w:rsidRPr="00D74525" w:rsidRDefault="00D71410">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Staff:</w:t>
            </w:r>
          </w:p>
          <w:p w:rsidR="00791BDB" w:rsidRPr="00D74525" w:rsidRDefault="00D71410">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Coowe Walker</w:t>
            </w:r>
          </w:p>
          <w:p w:rsidR="00791BDB" w:rsidRPr="00D74525" w:rsidRDefault="00D71410">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 xml:space="preserve">Jacob Argueta </w:t>
            </w:r>
          </w:p>
          <w:p w:rsidR="00791BDB" w:rsidRDefault="00D71410">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Dana Nelson</w:t>
            </w:r>
          </w:p>
          <w:p w:rsidR="00D74525" w:rsidRDefault="00D74525">
            <w:pPr>
              <w:pBdr>
                <w:top w:val="nil"/>
                <w:left w:val="nil"/>
                <w:bottom w:val="nil"/>
                <w:right w:val="nil"/>
                <w:between w:val="nil"/>
              </w:pBdr>
              <w:rPr>
                <w:rFonts w:asciiTheme="majorHAnsi" w:eastAsia="Calibri" w:hAnsiTheme="majorHAnsi" w:cstheme="majorHAnsi"/>
                <w:sz w:val="24"/>
                <w:szCs w:val="24"/>
              </w:rPr>
            </w:pPr>
          </w:p>
          <w:p w:rsidR="00D74525" w:rsidRPr="00D74525" w:rsidRDefault="00D74525" w:rsidP="00D74525">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Partners:</w:t>
            </w:r>
          </w:p>
          <w:p w:rsidR="00D74525" w:rsidRPr="00D74525" w:rsidRDefault="00D74525" w:rsidP="00D74525">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 xml:space="preserve">Dennis Whigham </w:t>
            </w:r>
          </w:p>
          <w:p w:rsidR="00D74525" w:rsidRPr="00D74525" w:rsidRDefault="00D74525" w:rsidP="00D74525">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 xml:space="preserve">Mark Rains </w:t>
            </w:r>
          </w:p>
          <w:p w:rsidR="00D74525" w:rsidRDefault="00D74525" w:rsidP="00D74525">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Courtney Dodge</w:t>
            </w:r>
          </w:p>
          <w:p w:rsidR="00D74525" w:rsidRDefault="00D74525" w:rsidP="00D74525">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Marie McCarty</w:t>
            </w:r>
          </w:p>
          <w:p w:rsidR="00D74525" w:rsidRDefault="00D74525" w:rsidP="00D74525">
            <w:pPr>
              <w:pBdr>
                <w:top w:val="nil"/>
                <w:left w:val="nil"/>
                <w:bottom w:val="nil"/>
                <w:right w:val="nil"/>
                <w:between w:val="nil"/>
              </w:pBdr>
              <w:rPr>
                <w:rFonts w:asciiTheme="majorHAnsi" w:eastAsia="Calibri" w:hAnsiTheme="majorHAnsi" w:cstheme="majorHAnsi"/>
                <w:sz w:val="24"/>
                <w:szCs w:val="24"/>
              </w:rPr>
            </w:pPr>
          </w:p>
          <w:p w:rsidR="00D74525" w:rsidRPr="00D74525" w:rsidRDefault="00D74525">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Students:</w:t>
            </w:r>
          </w:p>
          <w:p w:rsidR="00791BDB" w:rsidRPr="00D74525" w:rsidRDefault="00D71410">
            <w:pPr>
              <w:pBdr>
                <w:top w:val="nil"/>
                <w:left w:val="nil"/>
                <w:bottom w:val="nil"/>
                <w:right w:val="nil"/>
                <w:between w:val="nil"/>
              </w:pBdr>
              <w:rPr>
                <w:rFonts w:asciiTheme="majorHAnsi" w:eastAsia="Calibri" w:hAnsiTheme="majorHAnsi" w:cstheme="majorHAnsi"/>
                <w:sz w:val="24"/>
                <w:szCs w:val="24"/>
              </w:rPr>
            </w:pPr>
            <w:proofErr w:type="spellStart"/>
            <w:r w:rsidRPr="00D74525">
              <w:rPr>
                <w:rFonts w:asciiTheme="majorHAnsi" w:eastAsia="Calibri" w:hAnsiTheme="majorHAnsi" w:cstheme="majorHAnsi"/>
                <w:sz w:val="24"/>
                <w:szCs w:val="24"/>
              </w:rPr>
              <w:t>Analyssa</w:t>
            </w:r>
            <w:proofErr w:type="spellEnd"/>
            <w:r w:rsidRPr="00D74525">
              <w:rPr>
                <w:rFonts w:asciiTheme="majorHAnsi" w:eastAsia="Calibri" w:hAnsiTheme="majorHAnsi" w:cstheme="majorHAnsi"/>
                <w:sz w:val="24"/>
                <w:szCs w:val="24"/>
              </w:rPr>
              <w:t xml:space="preserve"> Hernandez</w:t>
            </w:r>
          </w:p>
          <w:p w:rsidR="00791BDB" w:rsidRPr="00D74525" w:rsidRDefault="00791BDB">
            <w:pPr>
              <w:pBdr>
                <w:top w:val="nil"/>
                <w:left w:val="nil"/>
                <w:bottom w:val="nil"/>
                <w:right w:val="nil"/>
                <w:between w:val="nil"/>
              </w:pBdr>
              <w:rPr>
                <w:rFonts w:asciiTheme="majorHAnsi" w:eastAsia="Calibri" w:hAnsiTheme="majorHAnsi" w:cstheme="majorHAnsi"/>
                <w:sz w:val="24"/>
                <w:szCs w:val="24"/>
              </w:rPr>
            </w:pPr>
          </w:p>
          <w:p w:rsidR="00791BDB" w:rsidRPr="00D74525" w:rsidRDefault="00D71410">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 xml:space="preserve">Guests: </w:t>
            </w:r>
          </w:p>
          <w:p w:rsidR="00791BDB" w:rsidRPr="00D74525" w:rsidRDefault="00D71410">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 xml:space="preserve">Donna Aderhold, </w:t>
            </w:r>
          </w:p>
          <w:p w:rsidR="00791BDB" w:rsidRPr="00D74525" w:rsidRDefault="00D71410">
            <w:pPr>
              <w:pBdr>
                <w:top w:val="nil"/>
                <w:left w:val="nil"/>
                <w:bottom w:val="nil"/>
                <w:right w:val="nil"/>
                <w:between w:val="nil"/>
              </w:pBdr>
              <w:rPr>
                <w:rFonts w:asciiTheme="majorHAnsi" w:eastAsia="Calibri" w:hAnsiTheme="majorHAnsi" w:cstheme="majorHAnsi"/>
                <w:sz w:val="24"/>
                <w:szCs w:val="24"/>
              </w:rPr>
            </w:pPr>
            <w:r w:rsidRPr="00D74525">
              <w:rPr>
                <w:rFonts w:asciiTheme="majorHAnsi" w:eastAsia="Calibri" w:hAnsiTheme="majorHAnsi" w:cstheme="majorHAnsi"/>
                <w:sz w:val="24"/>
                <w:szCs w:val="24"/>
              </w:rPr>
              <w:t>Jo</w:t>
            </w:r>
            <w:r w:rsidR="000F0A26">
              <w:rPr>
                <w:rFonts w:asciiTheme="majorHAnsi" w:eastAsia="Calibri" w:hAnsiTheme="majorHAnsi" w:cstheme="majorHAnsi"/>
                <w:sz w:val="24"/>
                <w:szCs w:val="24"/>
              </w:rPr>
              <w:t>h</w:t>
            </w:r>
            <w:r w:rsidRPr="00D74525">
              <w:rPr>
                <w:rFonts w:asciiTheme="majorHAnsi" w:eastAsia="Calibri" w:hAnsiTheme="majorHAnsi" w:cstheme="majorHAnsi"/>
                <w:sz w:val="24"/>
                <w:szCs w:val="24"/>
              </w:rPr>
              <w:t xml:space="preserve">n </w:t>
            </w:r>
            <w:proofErr w:type="spellStart"/>
            <w:r w:rsidRPr="00D74525">
              <w:rPr>
                <w:rFonts w:asciiTheme="majorHAnsi" w:eastAsia="Calibri" w:hAnsiTheme="majorHAnsi" w:cstheme="majorHAnsi"/>
                <w:sz w:val="24"/>
                <w:szCs w:val="24"/>
              </w:rPr>
              <w:t>M</w:t>
            </w:r>
            <w:r w:rsidR="000F0A26">
              <w:rPr>
                <w:rFonts w:asciiTheme="majorHAnsi" w:eastAsia="Calibri" w:hAnsiTheme="majorHAnsi" w:cstheme="majorHAnsi"/>
                <w:sz w:val="24"/>
                <w:szCs w:val="24"/>
              </w:rPr>
              <w:t>ou</w:t>
            </w:r>
            <w:r w:rsidRPr="00D74525">
              <w:rPr>
                <w:rFonts w:asciiTheme="majorHAnsi" w:eastAsia="Calibri" w:hAnsiTheme="majorHAnsi" w:cstheme="majorHAnsi"/>
                <w:sz w:val="24"/>
                <w:szCs w:val="24"/>
              </w:rPr>
              <w:t>w</w:t>
            </w:r>
            <w:proofErr w:type="spellEnd"/>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 </w:t>
            </w:r>
          </w:p>
        </w:tc>
      </w:tr>
    </w:tbl>
    <w:p w:rsidR="00791BDB" w:rsidRPr="00857D7A" w:rsidRDefault="00791BDB" w:rsidP="00B34309">
      <w:pPr>
        <w:pBdr>
          <w:top w:val="nil"/>
          <w:left w:val="nil"/>
          <w:bottom w:val="nil"/>
          <w:right w:val="nil"/>
          <w:between w:val="nil"/>
        </w:pBdr>
        <w:rPr>
          <w:rFonts w:asciiTheme="majorHAnsi" w:eastAsia="Calibri" w:hAnsiTheme="majorHAnsi" w:cstheme="majorHAnsi"/>
          <w:sz w:val="24"/>
          <w:szCs w:val="24"/>
        </w:rPr>
      </w:pP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tbl>
      <w:tblPr>
        <w:tblStyle w:val="a3"/>
        <w:tblW w:w="1025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7090"/>
        <w:gridCol w:w="1723"/>
      </w:tblGrid>
      <w:tr w:rsidR="00791BDB" w:rsidRPr="00857D7A">
        <w:trPr>
          <w:trHeight w:val="320"/>
        </w:trPr>
        <w:tc>
          <w:tcPr>
            <w:tcW w:w="1440" w:type="dxa"/>
            <w:tcMar>
              <w:top w:w="100" w:type="dxa"/>
              <w:left w:w="115" w:type="dxa"/>
              <w:bottom w:w="100" w:type="dxa"/>
              <w:right w:w="115" w:type="dxa"/>
            </w:tcMar>
          </w:tcPr>
          <w:p w:rsidR="00D44360" w:rsidRDefault="00D44360">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 xml:space="preserve">12:45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Intro</w:t>
            </w:r>
          </w:p>
          <w:p w:rsidR="00791BDB" w:rsidRPr="00857D7A" w:rsidRDefault="00D44360">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1</w:t>
            </w:r>
            <w:r w:rsidR="00D71410" w:rsidRPr="00857D7A">
              <w:rPr>
                <w:rFonts w:asciiTheme="majorHAnsi" w:eastAsia="Calibri" w:hAnsiTheme="majorHAnsi" w:cstheme="majorHAnsi"/>
                <w:sz w:val="24"/>
                <w:szCs w:val="24"/>
              </w:rPr>
              <w:t>5 min</w:t>
            </w:r>
          </w:p>
        </w:tc>
        <w:tc>
          <w:tcPr>
            <w:tcW w:w="709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b/>
                <w:sz w:val="24"/>
                <w:szCs w:val="24"/>
              </w:rPr>
            </w:pPr>
            <w:r w:rsidRPr="00857D7A">
              <w:rPr>
                <w:rFonts w:asciiTheme="majorHAnsi" w:eastAsia="Calibri" w:hAnsiTheme="majorHAnsi" w:cstheme="majorHAnsi"/>
                <w:b/>
                <w:sz w:val="24"/>
                <w:szCs w:val="24"/>
              </w:rPr>
              <w:t xml:space="preserve">Coowe Walker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Welcome to Land Trust Property, history of place with Marie. Outline goals and objectives, Describe the rotation and timing</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Split group into 2 (while standing on road)</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Core Concepts: </w:t>
            </w:r>
          </w:p>
          <w:p w:rsidR="00791BDB" w:rsidRPr="00857D7A" w:rsidRDefault="00D71410">
            <w:pPr>
              <w:numPr>
                <w:ilvl w:val="0"/>
                <w:numId w:val="1"/>
              </w:numPr>
              <w:pBdr>
                <w:top w:val="nil"/>
                <w:left w:val="nil"/>
                <w:bottom w:val="nil"/>
                <w:right w:val="nil"/>
                <w:between w:val="nil"/>
              </w:pBdr>
              <w:rPr>
                <w:rFonts w:asciiTheme="majorHAnsi" w:hAnsiTheme="majorHAnsi" w:cstheme="majorHAnsi"/>
                <w:color w:val="000000"/>
                <w:sz w:val="24"/>
                <w:szCs w:val="24"/>
              </w:rPr>
            </w:pPr>
            <w:r w:rsidRPr="00857D7A">
              <w:rPr>
                <w:rFonts w:asciiTheme="majorHAnsi" w:eastAsia="Calibri" w:hAnsiTheme="majorHAnsi" w:cstheme="majorHAnsi"/>
                <w:color w:val="000000"/>
                <w:sz w:val="24"/>
                <w:szCs w:val="24"/>
              </w:rPr>
              <w:t xml:space="preserve">Salmon systems are connected from headwaters to estuaries through </w:t>
            </w:r>
            <w:r w:rsidRPr="00857D7A">
              <w:rPr>
                <w:rFonts w:asciiTheme="majorHAnsi" w:eastAsia="Calibri" w:hAnsiTheme="majorHAnsi" w:cstheme="majorHAnsi"/>
                <w:sz w:val="24"/>
                <w:szCs w:val="24"/>
              </w:rPr>
              <w:t>key</w:t>
            </w:r>
            <w:r w:rsidRPr="00857D7A">
              <w:rPr>
                <w:rFonts w:asciiTheme="majorHAnsi" w:eastAsia="Calibri" w:hAnsiTheme="majorHAnsi" w:cstheme="majorHAnsi"/>
                <w:color w:val="000000"/>
                <w:sz w:val="24"/>
                <w:szCs w:val="24"/>
              </w:rPr>
              <w:t xml:space="preserve"> landscape support elements, we will be looking a</w:t>
            </w:r>
            <w:r w:rsidRPr="00857D7A">
              <w:rPr>
                <w:rFonts w:asciiTheme="majorHAnsi" w:eastAsia="Calibri" w:hAnsiTheme="majorHAnsi" w:cstheme="majorHAnsi"/>
                <w:sz w:val="24"/>
                <w:szCs w:val="24"/>
              </w:rPr>
              <w:t>t peat wetlands and groundwater functions at this site.</w:t>
            </w:r>
          </w:p>
          <w:p w:rsidR="00791BDB" w:rsidRPr="008874C9" w:rsidRDefault="00D71410">
            <w:pPr>
              <w:numPr>
                <w:ilvl w:val="0"/>
                <w:numId w:val="1"/>
              </w:numPr>
              <w:pBdr>
                <w:top w:val="nil"/>
                <w:left w:val="nil"/>
                <w:bottom w:val="nil"/>
                <w:right w:val="nil"/>
                <w:between w:val="nil"/>
              </w:pBdr>
              <w:rPr>
                <w:rFonts w:asciiTheme="majorHAnsi" w:hAnsiTheme="majorHAnsi" w:cstheme="majorHAnsi"/>
                <w:color w:val="000000"/>
                <w:sz w:val="24"/>
                <w:szCs w:val="24"/>
              </w:rPr>
            </w:pPr>
            <w:r w:rsidRPr="00857D7A">
              <w:rPr>
                <w:rFonts w:asciiTheme="majorHAnsi" w:eastAsia="Calibri" w:hAnsiTheme="majorHAnsi" w:cstheme="majorHAnsi"/>
                <w:color w:val="000000"/>
                <w:sz w:val="24"/>
                <w:szCs w:val="24"/>
              </w:rPr>
              <w:t xml:space="preserve">Variety of entry points for community engagement and decision making based on stakeholder perspectives </w:t>
            </w:r>
          </w:p>
          <w:p w:rsidR="008874C9" w:rsidRPr="008874C9" w:rsidRDefault="008874C9" w:rsidP="008874C9">
            <w:pPr>
              <w:pBdr>
                <w:top w:val="nil"/>
                <w:left w:val="nil"/>
                <w:bottom w:val="nil"/>
                <w:right w:val="nil"/>
                <w:between w:val="nil"/>
              </w:pBdr>
              <w:rPr>
                <w:rFonts w:asciiTheme="majorHAnsi" w:hAnsiTheme="majorHAnsi" w:cstheme="majorHAnsi"/>
                <w:b/>
                <w:color w:val="000000"/>
                <w:sz w:val="24"/>
                <w:szCs w:val="24"/>
              </w:rPr>
            </w:pPr>
            <w:r w:rsidRPr="008874C9">
              <w:rPr>
                <w:rFonts w:asciiTheme="majorHAnsi" w:hAnsiTheme="majorHAnsi" w:cstheme="majorHAnsi"/>
                <w:b/>
                <w:color w:val="000000"/>
                <w:sz w:val="24"/>
                <w:szCs w:val="24"/>
              </w:rPr>
              <w:t xml:space="preserve">Team Intro </w:t>
            </w:r>
          </w:p>
        </w:tc>
        <w:tc>
          <w:tcPr>
            <w:tcW w:w="1723" w:type="dxa"/>
            <w:tcMar>
              <w:top w:w="100" w:type="dxa"/>
              <w:left w:w="115" w:type="dxa"/>
              <w:bottom w:w="100" w:type="dxa"/>
              <w:right w:w="115" w:type="dxa"/>
            </w:tcMar>
          </w:tcPr>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tc>
      </w:tr>
      <w:tr w:rsidR="00791BDB" w:rsidRPr="00857D7A">
        <w:trPr>
          <w:trHeight w:val="320"/>
        </w:trPr>
        <w:tc>
          <w:tcPr>
            <w:tcW w:w="144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highlight w:val="green"/>
              </w:rPr>
              <w:t>Station 1</w:t>
            </w:r>
            <w:r w:rsidRPr="00857D7A">
              <w:rPr>
                <w:rFonts w:asciiTheme="majorHAnsi" w:eastAsia="Calibri" w:hAnsiTheme="majorHAnsi" w:cstheme="majorHAnsi"/>
                <w:sz w:val="24"/>
                <w:szCs w:val="24"/>
              </w:rPr>
              <w:t xml:space="preserve"> </w:t>
            </w:r>
          </w:p>
          <w:p w:rsidR="00791BDB" w:rsidRPr="00857D7A" w:rsidRDefault="00791BDB">
            <w:pPr>
              <w:pBdr>
                <w:top w:val="nil"/>
                <w:left w:val="nil"/>
                <w:bottom w:val="nil"/>
                <w:right w:val="nil"/>
                <w:between w:val="nil"/>
              </w:pBdr>
              <w:rPr>
                <w:rFonts w:asciiTheme="majorHAnsi" w:eastAsia="Calibri" w:hAnsiTheme="majorHAnsi" w:cstheme="majorHAnsi"/>
              </w:rPr>
            </w:pPr>
          </w:p>
          <w:p w:rsidR="00791BDB" w:rsidRPr="00857D7A" w:rsidRDefault="00791BDB">
            <w:pPr>
              <w:pBdr>
                <w:top w:val="nil"/>
                <w:left w:val="nil"/>
                <w:bottom w:val="nil"/>
                <w:right w:val="nil"/>
                <w:between w:val="nil"/>
              </w:pBdr>
              <w:jc w:val="cente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rPr>
              <w:t>10 min walk, 25 min activity</w:t>
            </w:r>
          </w:p>
          <w:p w:rsidR="00791BDB" w:rsidRPr="00857D7A" w:rsidRDefault="00791BDB">
            <w:pPr>
              <w:pBdr>
                <w:top w:val="nil"/>
                <w:left w:val="nil"/>
                <w:bottom w:val="nil"/>
                <w:right w:val="nil"/>
                <w:between w:val="nil"/>
              </w:pBdr>
              <w:jc w:val="cente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rPr>
              <w:t>(PE: 10 min uneven hummocky and wet marsh ground walk)</w:t>
            </w:r>
          </w:p>
        </w:tc>
        <w:tc>
          <w:tcPr>
            <w:tcW w:w="709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b/>
                <w:sz w:val="24"/>
                <w:szCs w:val="24"/>
              </w:rPr>
            </w:pPr>
            <w:r w:rsidRPr="00857D7A">
              <w:rPr>
                <w:rFonts w:asciiTheme="majorHAnsi" w:eastAsia="Calibri" w:hAnsiTheme="majorHAnsi" w:cstheme="majorHAnsi"/>
                <w:b/>
                <w:sz w:val="24"/>
                <w:szCs w:val="24"/>
              </w:rPr>
              <w:t>Dennis Whigham</w:t>
            </w:r>
            <w:r w:rsidR="0083176A">
              <w:rPr>
                <w:rFonts w:asciiTheme="majorHAnsi" w:hAnsiTheme="majorHAnsi" w:cstheme="majorHAnsi"/>
              </w:rPr>
              <w:t xml:space="preserve">, </w:t>
            </w:r>
            <w:r w:rsidR="0083176A" w:rsidRPr="0083176A">
              <w:rPr>
                <w:rFonts w:asciiTheme="majorHAnsi" w:hAnsiTheme="majorHAnsi" w:cstheme="majorHAnsi"/>
                <w:sz w:val="24"/>
                <w:szCs w:val="24"/>
              </w:rPr>
              <w:t>Courtney</w:t>
            </w:r>
            <w:r w:rsidR="0083176A">
              <w:rPr>
                <w:rFonts w:asciiTheme="majorHAnsi" w:hAnsiTheme="majorHAnsi" w:cstheme="majorHAnsi"/>
                <w:sz w:val="24"/>
                <w:szCs w:val="24"/>
              </w:rPr>
              <w:t>, Marie, Dana</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Plant Diversity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Climate change effects – shifting plant communities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Plant traditional Uses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Orchid, Fungi relationships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Homer Wilderness Leaders Field work with orchids - (</w:t>
            </w:r>
            <w:r w:rsidR="00472BD8">
              <w:rPr>
                <w:rFonts w:asciiTheme="majorHAnsi" w:eastAsia="Calibri" w:hAnsiTheme="majorHAnsi" w:cstheme="majorHAnsi"/>
                <w:sz w:val="24"/>
                <w:szCs w:val="24"/>
              </w:rPr>
              <w:t>Courtney</w:t>
            </w:r>
            <w:r w:rsidRPr="00857D7A">
              <w:rPr>
                <w:rFonts w:asciiTheme="majorHAnsi" w:eastAsia="Calibri" w:hAnsiTheme="majorHAnsi" w:cstheme="majorHAnsi"/>
                <w:sz w:val="24"/>
                <w:szCs w:val="24"/>
              </w:rPr>
              <w:t xml:space="preserve">) </w:t>
            </w:r>
          </w:p>
          <w:p w:rsidR="00791BDB" w:rsidRPr="00857D7A" w:rsidRDefault="00791BDB">
            <w:pPr>
              <w:pBdr>
                <w:top w:val="nil"/>
                <w:left w:val="nil"/>
                <w:bottom w:val="nil"/>
                <w:right w:val="nil"/>
                <w:between w:val="nil"/>
              </w:pBdr>
              <w:rPr>
                <w:rFonts w:asciiTheme="majorHAnsi" w:eastAsia="Calibri" w:hAnsiTheme="majorHAnsi" w:cstheme="majorHAnsi"/>
                <w:sz w:val="24"/>
                <w:szCs w:val="24"/>
                <w:u w:val="single"/>
              </w:rPr>
            </w:pP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Plant Identification </w:t>
            </w:r>
          </w:p>
        </w:tc>
        <w:tc>
          <w:tcPr>
            <w:tcW w:w="1723"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Materials</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Orchid Specimen illustration</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Laminated illustration</w:t>
            </w:r>
          </w:p>
        </w:tc>
      </w:tr>
      <w:tr w:rsidR="00791BDB" w:rsidRPr="00857D7A">
        <w:trPr>
          <w:trHeight w:val="320"/>
        </w:trPr>
        <w:tc>
          <w:tcPr>
            <w:tcW w:w="144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Transition Phrases</w:t>
            </w:r>
          </w:p>
        </w:tc>
        <w:tc>
          <w:tcPr>
            <w:tcW w:w="709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Now you are going to Mark/Coowe where you will add to the story of supporting the nearby salmon stream.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You just came from Mark/Coowe and we are going to build on that with this discussion on plant communities.</w:t>
            </w:r>
          </w:p>
        </w:tc>
        <w:tc>
          <w:tcPr>
            <w:tcW w:w="1723" w:type="dxa"/>
            <w:tcMar>
              <w:top w:w="100" w:type="dxa"/>
              <w:left w:w="115" w:type="dxa"/>
              <w:bottom w:w="100" w:type="dxa"/>
              <w:right w:w="115" w:type="dxa"/>
            </w:tcMar>
          </w:tcPr>
          <w:p w:rsidR="00791BDB"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Dennis</w:t>
            </w:r>
          </w:p>
          <w:p w:rsidR="0083176A" w:rsidRDefault="0083176A">
            <w:pPr>
              <w:pBdr>
                <w:top w:val="nil"/>
                <w:left w:val="nil"/>
                <w:bottom w:val="nil"/>
                <w:right w:val="nil"/>
                <w:between w:val="nil"/>
              </w:pBdr>
              <w:rPr>
                <w:rFonts w:asciiTheme="majorHAnsi" w:eastAsia="Calibri" w:hAnsiTheme="majorHAnsi" w:cstheme="majorHAnsi"/>
                <w:sz w:val="24"/>
                <w:szCs w:val="24"/>
              </w:rPr>
            </w:pPr>
          </w:p>
          <w:p w:rsidR="0083176A" w:rsidRPr="00857D7A" w:rsidRDefault="0083176A">
            <w:pPr>
              <w:pBdr>
                <w:top w:val="nil"/>
                <w:left w:val="nil"/>
                <w:bottom w:val="nil"/>
                <w:right w:val="nil"/>
                <w:between w:val="nil"/>
              </w:pBdr>
              <w:rPr>
                <w:rFonts w:asciiTheme="majorHAnsi" w:eastAsia="Calibri" w:hAnsiTheme="majorHAnsi" w:cstheme="majorHAnsi"/>
                <w:sz w:val="24"/>
                <w:szCs w:val="24"/>
              </w:rPr>
            </w:pPr>
          </w:p>
        </w:tc>
      </w:tr>
      <w:tr w:rsidR="00791BDB" w:rsidRPr="00857D7A">
        <w:trPr>
          <w:trHeight w:val="320"/>
        </w:trPr>
        <w:tc>
          <w:tcPr>
            <w:tcW w:w="144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highlight w:val="green"/>
              </w:rPr>
              <w:t>Station 2</w:t>
            </w:r>
            <w:r w:rsidRPr="00857D7A">
              <w:rPr>
                <w:rFonts w:asciiTheme="majorHAnsi" w:eastAsia="Calibri" w:hAnsiTheme="majorHAnsi" w:cstheme="majorHAnsi"/>
                <w:sz w:val="24"/>
                <w:szCs w:val="24"/>
              </w:rPr>
              <w:t xml:space="preserve"> </w:t>
            </w:r>
          </w:p>
          <w:p w:rsidR="00791BDB" w:rsidRPr="00857D7A" w:rsidRDefault="008874C9">
            <w:pPr>
              <w:pBdr>
                <w:top w:val="nil"/>
                <w:left w:val="nil"/>
                <w:bottom w:val="nil"/>
                <w:right w:val="nil"/>
                <w:between w:val="nil"/>
              </w:pBdr>
              <w:rPr>
                <w:rFonts w:asciiTheme="majorHAnsi" w:eastAsia="Calibri" w:hAnsiTheme="majorHAnsi" w:cstheme="majorHAnsi"/>
              </w:rPr>
            </w:pPr>
            <w:r>
              <w:rPr>
                <w:rFonts w:asciiTheme="majorHAnsi" w:eastAsia="Calibri" w:hAnsiTheme="majorHAnsi" w:cstheme="majorHAnsi"/>
              </w:rPr>
              <w:t>1:35</w:t>
            </w:r>
          </w:p>
          <w:p w:rsidR="00791BDB" w:rsidRPr="00857D7A" w:rsidRDefault="00791BDB">
            <w:pPr>
              <w:pBdr>
                <w:top w:val="nil"/>
                <w:left w:val="nil"/>
                <w:bottom w:val="nil"/>
                <w:right w:val="nil"/>
                <w:between w:val="nil"/>
              </w:pBdr>
              <w:jc w:val="cente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rPr>
              <w:t>5 min walk, 30 min activity</w:t>
            </w:r>
          </w:p>
          <w:p w:rsidR="00791BDB" w:rsidRPr="00857D7A" w:rsidRDefault="00791BDB">
            <w:pPr>
              <w:pBdr>
                <w:top w:val="nil"/>
                <w:left w:val="nil"/>
                <w:bottom w:val="nil"/>
                <w:right w:val="nil"/>
                <w:between w:val="nil"/>
              </w:pBdr>
              <w:jc w:val="cente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rPr>
              <w:t>(PE: 10 min uneven hummocky and wet marsh ground walk)</w:t>
            </w:r>
          </w:p>
        </w:tc>
        <w:tc>
          <w:tcPr>
            <w:tcW w:w="709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b/>
                <w:sz w:val="24"/>
                <w:szCs w:val="24"/>
              </w:rPr>
            </w:pPr>
            <w:r w:rsidRPr="00857D7A">
              <w:rPr>
                <w:rFonts w:asciiTheme="majorHAnsi" w:eastAsia="Calibri" w:hAnsiTheme="majorHAnsi" w:cstheme="majorHAnsi"/>
                <w:b/>
                <w:sz w:val="24"/>
                <w:szCs w:val="24"/>
              </w:rPr>
              <w:t>Mark Rains</w:t>
            </w:r>
            <w:r w:rsidR="0083176A">
              <w:rPr>
                <w:rFonts w:asciiTheme="majorHAnsi" w:eastAsia="Calibri" w:hAnsiTheme="majorHAnsi" w:cstheme="majorHAnsi"/>
                <w:b/>
                <w:sz w:val="24"/>
                <w:szCs w:val="24"/>
              </w:rPr>
              <w:t xml:space="preserve">, </w:t>
            </w:r>
            <w:r w:rsidR="0083176A" w:rsidRPr="0083176A">
              <w:rPr>
                <w:rFonts w:asciiTheme="majorHAnsi" w:eastAsia="Calibri" w:hAnsiTheme="majorHAnsi" w:cstheme="majorHAnsi"/>
                <w:sz w:val="24"/>
                <w:szCs w:val="24"/>
              </w:rPr>
              <w:t>Coowe</w:t>
            </w:r>
            <w:r w:rsidR="0083176A">
              <w:rPr>
                <w:rFonts w:asciiTheme="majorHAnsi" w:eastAsia="Calibri" w:hAnsiTheme="majorHAnsi" w:cstheme="majorHAnsi"/>
                <w:sz w:val="24"/>
                <w:szCs w:val="24"/>
              </w:rPr>
              <w:t xml:space="preserve">, </w:t>
            </w:r>
            <w:proofErr w:type="spellStart"/>
            <w:r w:rsidR="0083176A">
              <w:rPr>
                <w:rFonts w:asciiTheme="majorHAnsi" w:eastAsia="Calibri" w:hAnsiTheme="majorHAnsi" w:cstheme="majorHAnsi"/>
                <w:sz w:val="24"/>
                <w:szCs w:val="24"/>
              </w:rPr>
              <w:t>Analyssa</w:t>
            </w:r>
            <w:proofErr w:type="spellEnd"/>
          </w:p>
          <w:p w:rsidR="008874C9" w:rsidRPr="008874C9" w:rsidRDefault="008874C9" w:rsidP="008874C9">
            <w:p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Mark-groundwater studies</w:t>
            </w:r>
          </w:p>
          <w:p w:rsidR="008874C9" w:rsidRPr="008874C9" w:rsidRDefault="008874C9" w:rsidP="008874C9">
            <w:pPr>
              <w:pStyle w:val="ListParagraph"/>
              <w:numPr>
                <w:ilvl w:val="0"/>
                <w:numId w:val="4"/>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Temperature differences between stream and peatland soil water (temp loggers)</w:t>
            </w:r>
          </w:p>
          <w:p w:rsidR="008874C9" w:rsidRPr="008874C9" w:rsidRDefault="008874C9" w:rsidP="008874C9">
            <w:pPr>
              <w:pStyle w:val="ListParagraph"/>
              <w:numPr>
                <w:ilvl w:val="0"/>
                <w:numId w:val="4"/>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Importance of peatlands in moderating stream temps-insulating blanket, lag times, etc.</w:t>
            </w:r>
          </w:p>
          <w:p w:rsidR="008874C9" w:rsidRPr="008874C9" w:rsidRDefault="008874C9" w:rsidP="008874C9">
            <w:pPr>
              <w:pStyle w:val="ListParagraph"/>
              <w:numPr>
                <w:ilvl w:val="0"/>
                <w:numId w:val="4"/>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Big picture of groundwater resources- where is the water coming from, how much is there, how we’re trying to understand it and develop tools for sharing.</w:t>
            </w:r>
          </w:p>
          <w:p w:rsidR="008874C9" w:rsidRPr="008874C9" w:rsidRDefault="008874C9" w:rsidP="008874C9">
            <w:pPr>
              <w:pStyle w:val="ListParagraph"/>
              <w:numPr>
                <w:ilvl w:val="0"/>
                <w:numId w:val="4"/>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Examples of ways groundwater is potentially at risk, such as gravel mining (gravel in pocket)</w:t>
            </w:r>
          </w:p>
          <w:p w:rsidR="008874C9" w:rsidRPr="008874C9" w:rsidRDefault="008874C9" w:rsidP="008874C9">
            <w:p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Coowe-Conservation efforts</w:t>
            </w:r>
          </w:p>
          <w:p w:rsidR="008874C9" w:rsidRPr="008874C9" w:rsidRDefault="008874C9" w:rsidP="008874C9">
            <w:pPr>
              <w:pStyle w:val="ListParagraph"/>
              <w:numPr>
                <w:ilvl w:val="0"/>
                <w:numId w:val="4"/>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peatland core (with Jacobs help)</w:t>
            </w:r>
          </w:p>
          <w:p w:rsidR="008874C9" w:rsidRPr="008874C9" w:rsidRDefault="008874C9" w:rsidP="008874C9">
            <w:pPr>
              <w:pStyle w:val="ListParagraph"/>
              <w:numPr>
                <w:ilvl w:val="0"/>
                <w:numId w:val="4"/>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depth of peatland, volumes of peat in the region</w:t>
            </w:r>
          </w:p>
          <w:p w:rsidR="00791BDB" w:rsidRPr="008874C9" w:rsidRDefault="008874C9" w:rsidP="008874C9">
            <w:pPr>
              <w:pStyle w:val="ListParagraph"/>
              <w:numPr>
                <w:ilvl w:val="0"/>
                <w:numId w:val="4"/>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work with partners: state, CIRI, borough to develop peatland-salmon carbon project</w:t>
            </w:r>
          </w:p>
        </w:tc>
        <w:tc>
          <w:tcPr>
            <w:tcW w:w="1723"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Materials</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Laminated illustration</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Russian soil corer</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791BDB" w:rsidRDefault="004B24C4">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Gravel</w:t>
            </w:r>
          </w:p>
          <w:p w:rsidR="004B24C4" w:rsidRPr="00857D7A" w:rsidRDefault="004B24C4">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Thermometer</w:t>
            </w:r>
          </w:p>
        </w:tc>
      </w:tr>
      <w:tr w:rsidR="008874C9" w:rsidRPr="00857D7A">
        <w:trPr>
          <w:trHeight w:val="320"/>
        </w:trPr>
        <w:tc>
          <w:tcPr>
            <w:tcW w:w="1440" w:type="dxa"/>
            <w:tcMar>
              <w:top w:w="100" w:type="dxa"/>
              <w:left w:w="115" w:type="dxa"/>
              <w:bottom w:w="100" w:type="dxa"/>
              <w:right w:w="115" w:type="dxa"/>
            </w:tcMar>
          </w:tcPr>
          <w:p w:rsidR="008874C9" w:rsidRDefault="008874C9">
            <w:pPr>
              <w:pBdr>
                <w:top w:val="nil"/>
                <w:left w:val="nil"/>
                <w:bottom w:val="nil"/>
                <w:right w:val="nil"/>
                <w:between w:val="nil"/>
              </w:pBdr>
              <w:rPr>
                <w:rFonts w:asciiTheme="majorHAnsi" w:eastAsia="Calibri" w:hAnsiTheme="majorHAnsi" w:cstheme="majorHAnsi"/>
                <w:b/>
                <w:sz w:val="24"/>
                <w:szCs w:val="24"/>
              </w:rPr>
            </w:pPr>
            <w:r w:rsidRPr="008874C9">
              <w:rPr>
                <w:rFonts w:asciiTheme="majorHAnsi" w:eastAsia="Calibri" w:hAnsiTheme="majorHAnsi" w:cstheme="majorHAnsi"/>
                <w:b/>
                <w:sz w:val="24"/>
                <w:szCs w:val="24"/>
              </w:rPr>
              <w:t>2:00</w:t>
            </w:r>
          </w:p>
          <w:p w:rsidR="00F947FB" w:rsidRPr="00F947FB" w:rsidRDefault="00F947FB">
            <w:pPr>
              <w:pBdr>
                <w:top w:val="nil"/>
                <w:left w:val="nil"/>
                <w:bottom w:val="nil"/>
                <w:right w:val="nil"/>
                <w:between w:val="nil"/>
              </w:pBdr>
              <w:rPr>
                <w:rFonts w:asciiTheme="majorHAnsi" w:eastAsia="Calibri" w:hAnsiTheme="majorHAnsi" w:cstheme="majorHAnsi"/>
                <w:sz w:val="24"/>
                <w:szCs w:val="24"/>
                <w:highlight w:val="green"/>
              </w:rPr>
            </w:pPr>
            <w:r>
              <w:rPr>
                <w:rFonts w:asciiTheme="majorHAnsi" w:eastAsia="Calibri" w:hAnsiTheme="majorHAnsi" w:cstheme="majorHAnsi"/>
                <w:sz w:val="24"/>
                <w:szCs w:val="24"/>
              </w:rPr>
              <w:t>10-</w:t>
            </w:r>
            <w:r w:rsidRPr="00F947FB">
              <w:rPr>
                <w:rFonts w:asciiTheme="majorHAnsi" w:eastAsia="Calibri" w:hAnsiTheme="majorHAnsi" w:cstheme="majorHAnsi"/>
                <w:sz w:val="24"/>
                <w:szCs w:val="24"/>
              </w:rPr>
              <w:t>15 min</w:t>
            </w:r>
          </w:p>
        </w:tc>
        <w:tc>
          <w:tcPr>
            <w:tcW w:w="7090" w:type="dxa"/>
            <w:tcMar>
              <w:top w:w="100" w:type="dxa"/>
              <w:left w:w="115" w:type="dxa"/>
              <w:bottom w:w="100" w:type="dxa"/>
              <w:right w:w="115" w:type="dxa"/>
            </w:tcMar>
          </w:tcPr>
          <w:p w:rsidR="008874C9" w:rsidRPr="00857D7A" w:rsidRDefault="008874C9">
            <w:pPr>
              <w:pBdr>
                <w:top w:val="nil"/>
                <w:left w:val="nil"/>
                <w:bottom w:val="nil"/>
                <w:right w:val="nil"/>
                <w:between w:val="nil"/>
              </w:pBdr>
              <w:rPr>
                <w:rFonts w:asciiTheme="majorHAnsi" w:eastAsia="Calibri" w:hAnsiTheme="majorHAnsi" w:cstheme="majorHAnsi"/>
                <w:b/>
                <w:sz w:val="24"/>
                <w:szCs w:val="24"/>
              </w:rPr>
            </w:pPr>
            <w:r>
              <w:rPr>
                <w:rFonts w:asciiTheme="majorHAnsi" w:eastAsia="Calibri" w:hAnsiTheme="majorHAnsi" w:cstheme="majorHAnsi"/>
                <w:b/>
                <w:sz w:val="24"/>
                <w:szCs w:val="24"/>
              </w:rPr>
              <w:t>Drive to Bridge Site</w:t>
            </w:r>
            <w:r w:rsidR="00F947FB">
              <w:rPr>
                <w:rFonts w:asciiTheme="majorHAnsi" w:eastAsia="Calibri" w:hAnsiTheme="majorHAnsi" w:cstheme="majorHAnsi"/>
                <w:b/>
                <w:sz w:val="24"/>
                <w:szCs w:val="24"/>
              </w:rPr>
              <w:t xml:space="preserve"> </w:t>
            </w:r>
          </w:p>
        </w:tc>
        <w:tc>
          <w:tcPr>
            <w:tcW w:w="1723" w:type="dxa"/>
            <w:tcMar>
              <w:top w:w="100" w:type="dxa"/>
              <w:left w:w="115" w:type="dxa"/>
              <w:bottom w:w="100" w:type="dxa"/>
              <w:right w:w="115" w:type="dxa"/>
            </w:tcMar>
          </w:tcPr>
          <w:p w:rsidR="008874C9" w:rsidRPr="00857D7A" w:rsidRDefault="008874C9">
            <w:pPr>
              <w:pBdr>
                <w:top w:val="nil"/>
                <w:left w:val="nil"/>
                <w:bottom w:val="nil"/>
                <w:right w:val="nil"/>
                <w:between w:val="nil"/>
              </w:pBdr>
              <w:rPr>
                <w:rFonts w:asciiTheme="majorHAnsi" w:eastAsia="Calibri" w:hAnsiTheme="majorHAnsi" w:cstheme="majorHAnsi"/>
                <w:sz w:val="24"/>
                <w:szCs w:val="24"/>
              </w:rPr>
            </w:pPr>
          </w:p>
        </w:tc>
      </w:tr>
    </w:tbl>
    <w:p w:rsidR="003B0C0C" w:rsidRDefault="003B0C0C">
      <w:pPr>
        <w:rPr>
          <w:rFonts w:asciiTheme="majorHAnsi" w:eastAsia="Calibri" w:hAnsiTheme="majorHAnsi" w:cstheme="majorHAnsi"/>
          <w:sz w:val="24"/>
          <w:szCs w:val="24"/>
          <w:highlight w:val="green"/>
        </w:rPr>
      </w:pPr>
    </w:p>
    <w:p w:rsidR="006D49CE" w:rsidRDefault="006D49CE">
      <w:pPr>
        <w:rPr>
          <w:rFonts w:asciiTheme="majorHAnsi" w:hAnsiTheme="majorHAnsi" w:cstheme="majorHAnsi"/>
        </w:rPr>
      </w:pPr>
      <w:r>
        <w:rPr>
          <w:rFonts w:asciiTheme="majorHAnsi" w:hAnsiTheme="majorHAnsi" w:cstheme="majorHAnsi"/>
        </w:rPr>
        <w:br w:type="page"/>
      </w:r>
    </w:p>
    <w:p w:rsidR="00791BDB" w:rsidRPr="00857D7A" w:rsidRDefault="00791BDB">
      <w:pPr>
        <w:rPr>
          <w:rFonts w:asciiTheme="majorHAnsi" w:hAnsiTheme="majorHAnsi" w:cstheme="majorHAnsi"/>
        </w:rPr>
      </w:pPr>
    </w:p>
    <w:tbl>
      <w:tblPr>
        <w:tblStyle w:val="a4"/>
        <w:tblW w:w="102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5500"/>
        <w:gridCol w:w="3320"/>
      </w:tblGrid>
      <w:tr w:rsidR="00791BDB" w:rsidRPr="00857D7A" w:rsidTr="00945BB8">
        <w:trPr>
          <w:trHeight w:val="320"/>
        </w:trPr>
        <w:tc>
          <w:tcPr>
            <w:tcW w:w="144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highlight w:val="green"/>
              </w:rPr>
              <w:t>Station 3</w:t>
            </w:r>
            <w:r w:rsidRPr="00857D7A">
              <w:rPr>
                <w:rFonts w:asciiTheme="majorHAnsi" w:eastAsia="Calibri" w:hAnsiTheme="majorHAnsi" w:cstheme="majorHAnsi"/>
                <w:sz w:val="24"/>
                <w:szCs w:val="24"/>
              </w:rPr>
              <w:t xml:space="preserve"> </w:t>
            </w:r>
          </w:p>
          <w:p w:rsidR="00791BDB" w:rsidRPr="00857D7A" w:rsidRDefault="00D44360">
            <w:pPr>
              <w:pBdr>
                <w:top w:val="nil"/>
                <w:left w:val="nil"/>
                <w:bottom w:val="nil"/>
                <w:right w:val="nil"/>
                <w:between w:val="nil"/>
              </w:pBdr>
              <w:rPr>
                <w:rFonts w:asciiTheme="majorHAnsi" w:eastAsia="Calibri" w:hAnsiTheme="majorHAnsi" w:cstheme="majorHAnsi"/>
              </w:rPr>
            </w:pPr>
            <w:r>
              <w:rPr>
                <w:rFonts w:asciiTheme="majorHAnsi" w:eastAsia="Calibri" w:hAnsiTheme="majorHAnsi" w:cstheme="majorHAnsi"/>
              </w:rPr>
              <w:t>2:1</w:t>
            </w:r>
            <w:r w:rsidR="008874C9">
              <w:rPr>
                <w:rFonts w:asciiTheme="majorHAnsi" w:eastAsia="Calibri" w:hAnsiTheme="majorHAnsi" w:cstheme="majorHAnsi"/>
              </w:rPr>
              <w:t>0</w:t>
            </w:r>
            <w:r>
              <w:rPr>
                <w:rFonts w:asciiTheme="majorHAnsi" w:eastAsia="Calibri" w:hAnsiTheme="majorHAnsi" w:cstheme="majorHAnsi"/>
              </w:rPr>
              <w:t xml:space="preserve"> pm </w:t>
            </w:r>
          </w:p>
          <w:p w:rsidR="00791BDB" w:rsidRPr="00857D7A" w:rsidRDefault="00791BDB">
            <w:pPr>
              <w:pBdr>
                <w:top w:val="nil"/>
                <w:left w:val="nil"/>
                <w:bottom w:val="nil"/>
                <w:right w:val="nil"/>
                <w:between w:val="nil"/>
              </w:pBdr>
              <w:jc w:val="cente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rPr>
              <w:t>45 min activity</w:t>
            </w:r>
          </w:p>
          <w:p w:rsidR="00791BDB" w:rsidRPr="00857D7A" w:rsidRDefault="00791BDB">
            <w:pPr>
              <w:pBdr>
                <w:top w:val="nil"/>
                <w:left w:val="nil"/>
                <w:bottom w:val="nil"/>
                <w:right w:val="nil"/>
                <w:between w:val="nil"/>
              </w:pBdr>
              <w:jc w:val="center"/>
              <w:rPr>
                <w:rFonts w:asciiTheme="majorHAnsi" w:eastAsia="Calibri" w:hAnsiTheme="majorHAnsi" w:cstheme="majorHAnsi"/>
              </w:rPr>
            </w:pPr>
          </w:p>
          <w:p w:rsidR="00791BDB" w:rsidRPr="00857D7A" w:rsidRDefault="00D71410">
            <w:pPr>
              <w:pBdr>
                <w:top w:val="nil"/>
                <w:left w:val="nil"/>
                <w:bottom w:val="nil"/>
                <w:right w:val="nil"/>
                <w:between w:val="nil"/>
              </w:pBdr>
              <w:jc w:val="center"/>
              <w:rPr>
                <w:rFonts w:asciiTheme="majorHAnsi" w:eastAsia="Calibri" w:hAnsiTheme="majorHAnsi" w:cstheme="majorHAnsi"/>
              </w:rPr>
            </w:pPr>
            <w:r w:rsidRPr="00857D7A">
              <w:rPr>
                <w:rFonts w:asciiTheme="majorHAnsi" w:eastAsia="Calibri" w:hAnsiTheme="majorHAnsi" w:cstheme="majorHAnsi"/>
              </w:rPr>
              <w:t>(PE: Roadside observation)</w:t>
            </w:r>
          </w:p>
        </w:tc>
        <w:tc>
          <w:tcPr>
            <w:tcW w:w="550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b/>
                <w:sz w:val="24"/>
                <w:szCs w:val="24"/>
              </w:rPr>
            </w:pPr>
            <w:r w:rsidRPr="00857D7A">
              <w:rPr>
                <w:rFonts w:asciiTheme="majorHAnsi" w:eastAsia="Calibri" w:hAnsiTheme="majorHAnsi" w:cstheme="majorHAnsi"/>
                <w:b/>
                <w:sz w:val="24"/>
                <w:szCs w:val="24"/>
              </w:rPr>
              <w:t>Coowe Walker</w:t>
            </w:r>
          </w:p>
          <w:p w:rsidR="008874C9" w:rsidRPr="008874C9" w:rsidRDefault="008874C9" w:rsidP="008874C9">
            <w:p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Coowe-overview of site-whole group</w:t>
            </w:r>
          </w:p>
          <w:p w:rsidR="008874C9" w:rsidRPr="008874C9" w:rsidRDefault="008874C9" w:rsidP="008874C9">
            <w:pPr>
              <w:pStyle w:val="ListParagraph"/>
              <w:numPr>
                <w:ilvl w:val="0"/>
                <w:numId w:val="6"/>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 xml:space="preserve">one table looking at 1) potential for loss of connectivity- private property, </w:t>
            </w:r>
            <w:proofErr w:type="spellStart"/>
            <w:r w:rsidRPr="008874C9">
              <w:rPr>
                <w:rFonts w:asciiTheme="majorHAnsi" w:eastAsia="Calibri" w:hAnsiTheme="majorHAnsi" w:cstheme="majorHAnsi"/>
                <w:sz w:val="24"/>
                <w:szCs w:val="24"/>
              </w:rPr>
              <w:t>parcelization</w:t>
            </w:r>
            <w:proofErr w:type="spellEnd"/>
            <w:r w:rsidRPr="008874C9">
              <w:rPr>
                <w:rFonts w:asciiTheme="majorHAnsi" w:eastAsia="Calibri" w:hAnsiTheme="majorHAnsi" w:cstheme="majorHAnsi"/>
                <w:sz w:val="24"/>
                <w:szCs w:val="24"/>
              </w:rPr>
              <w:t xml:space="preserve"> (Coowe) </w:t>
            </w:r>
            <w:r>
              <w:rPr>
                <w:rFonts w:asciiTheme="majorHAnsi" w:eastAsia="Calibri" w:hAnsiTheme="majorHAnsi" w:cstheme="majorHAnsi"/>
                <w:sz w:val="24"/>
                <w:szCs w:val="24"/>
              </w:rPr>
              <w:t>a</w:t>
            </w:r>
            <w:r w:rsidRPr="008874C9">
              <w:rPr>
                <w:rFonts w:asciiTheme="majorHAnsi" w:eastAsia="Calibri" w:hAnsiTheme="majorHAnsi" w:cstheme="majorHAnsi"/>
                <w:sz w:val="24"/>
                <w:szCs w:val="24"/>
              </w:rPr>
              <w:t>nd 2) landscape support for streams landscape elements, alders, and riparian grasses (Dennis), 3)</w:t>
            </w:r>
            <w:r w:rsidR="0083176A">
              <w:rPr>
                <w:rFonts w:asciiTheme="majorHAnsi" w:eastAsia="Calibri" w:hAnsiTheme="majorHAnsi" w:cstheme="majorHAnsi"/>
                <w:sz w:val="24"/>
                <w:szCs w:val="24"/>
              </w:rPr>
              <w:t xml:space="preserve"> </w:t>
            </w:r>
            <w:r w:rsidRPr="008874C9">
              <w:rPr>
                <w:rFonts w:asciiTheme="majorHAnsi" w:eastAsia="Calibri" w:hAnsiTheme="majorHAnsi" w:cstheme="majorHAnsi"/>
                <w:sz w:val="24"/>
                <w:szCs w:val="24"/>
              </w:rPr>
              <w:t>stream inverts, talk about connecting with Tyonek students (Dana)</w:t>
            </w:r>
          </w:p>
          <w:p w:rsidR="008874C9" w:rsidRPr="008874C9" w:rsidRDefault="008874C9" w:rsidP="008874C9">
            <w:pPr>
              <w:pStyle w:val="ListParagraph"/>
              <w:numPr>
                <w:ilvl w:val="0"/>
                <w:numId w:val="6"/>
              </w:numPr>
              <w:pBdr>
                <w:top w:val="nil"/>
                <w:left w:val="nil"/>
                <w:bottom w:val="nil"/>
                <w:right w:val="nil"/>
                <w:between w:val="nil"/>
              </w:pBdr>
              <w:rPr>
                <w:rFonts w:asciiTheme="majorHAnsi" w:eastAsia="Calibri" w:hAnsiTheme="majorHAnsi" w:cstheme="majorHAnsi"/>
                <w:sz w:val="24"/>
                <w:szCs w:val="24"/>
              </w:rPr>
            </w:pPr>
            <w:r w:rsidRPr="008874C9">
              <w:rPr>
                <w:rFonts w:asciiTheme="majorHAnsi" w:eastAsia="Calibri" w:hAnsiTheme="majorHAnsi" w:cstheme="majorHAnsi"/>
                <w:sz w:val="24"/>
                <w:szCs w:val="24"/>
              </w:rPr>
              <w:t>other table- baby salmon (Jacob), talk about Fish Need Land Too partnership, importance of showing people baby fish in the field, work with NPFA and Young Fishermen’s Association (Marie)</w:t>
            </w:r>
          </w:p>
          <w:p w:rsidR="008874C9" w:rsidRDefault="008874C9">
            <w:pPr>
              <w:pBdr>
                <w:top w:val="nil"/>
                <w:left w:val="nil"/>
                <w:bottom w:val="nil"/>
                <w:right w:val="nil"/>
                <w:between w:val="nil"/>
              </w:pBdr>
              <w:rPr>
                <w:rFonts w:asciiTheme="majorHAnsi" w:eastAsia="Calibri" w:hAnsiTheme="majorHAnsi" w:cstheme="majorHAnsi"/>
                <w:sz w:val="24"/>
                <w:szCs w:val="24"/>
                <w:u w:val="single"/>
              </w:rPr>
            </w:pPr>
          </w:p>
          <w:p w:rsidR="00791BDB" w:rsidRPr="00857D7A" w:rsidRDefault="00D71410">
            <w:pPr>
              <w:pBdr>
                <w:top w:val="nil"/>
                <w:left w:val="nil"/>
                <w:bottom w:val="nil"/>
                <w:right w:val="nil"/>
                <w:between w:val="nil"/>
              </w:pBdr>
              <w:rPr>
                <w:rFonts w:asciiTheme="majorHAnsi" w:eastAsia="Calibri" w:hAnsiTheme="majorHAnsi" w:cstheme="majorHAnsi"/>
                <w:sz w:val="24"/>
                <w:szCs w:val="24"/>
                <w:u w:val="single"/>
              </w:rPr>
            </w:pPr>
            <w:r w:rsidRPr="00857D7A">
              <w:rPr>
                <w:rFonts w:asciiTheme="majorHAnsi" w:eastAsia="Calibri" w:hAnsiTheme="majorHAnsi" w:cstheme="majorHAnsi"/>
                <w:sz w:val="24"/>
                <w:szCs w:val="24"/>
                <w:u w:val="single"/>
              </w:rPr>
              <w:t xml:space="preserve">Activities: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Invertebrate identification</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Salmon capture, identification </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tc>
        <w:tc>
          <w:tcPr>
            <w:tcW w:w="332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Materials</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167ED0" w:rsidRPr="004B24C4" w:rsidRDefault="00167ED0">
            <w:pPr>
              <w:pBdr>
                <w:top w:val="nil"/>
                <w:left w:val="nil"/>
                <w:bottom w:val="nil"/>
                <w:right w:val="nil"/>
                <w:between w:val="nil"/>
              </w:pBdr>
              <w:rPr>
                <w:rFonts w:asciiTheme="majorHAnsi" w:eastAsia="Calibri" w:hAnsiTheme="majorHAnsi" w:cstheme="majorHAnsi"/>
                <w:b/>
                <w:sz w:val="24"/>
                <w:szCs w:val="24"/>
              </w:rPr>
            </w:pPr>
            <w:r w:rsidRPr="004B24C4">
              <w:rPr>
                <w:rFonts w:asciiTheme="majorHAnsi" w:eastAsia="Calibri" w:hAnsiTheme="majorHAnsi" w:cstheme="majorHAnsi"/>
                <w:b/>
                <w:sz w:val="24"/>
                <w:szCs w:val="24"/>
              </w:rPr>
              <w:t>Baby Fish</w:t>
            </w:r>
          </w:p>
          <w:p w:rsidR="00791BDB" w:rsidRPr="00857D7A" w:rsidRDefault="00791BDB">
            <w:pPr>
              <w:pBdr>
                <w:top w:val="nil"/>
                <w:left w:val="nil"/>
                <w:bottom w:val="nil"/>
                <w:right w:val="nil"/>
                <w:between w:val="nil"/>
              </w:pBdr>
              <w:rPr>
                <w:rFonts w:asciiTheme="majorHAnsi" w:eastAsia="Calibri" w:hAnsiTheme="majorHAnsi" w:cstheme="majorHAnsi"/>
                <w:sz w:val="24"/>
                <w:szCs w:val="24"/>
              </w:rPr>
            </w:pPr>
          </w:p>
          <w:p w:rsidR="004B24C4" w:rsidRDefault="004B24C4">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 xml:space="preserve">Laminated </w:t>
            </w:r>
            <w:r w:rsidR="00D71410" w:rsidRPr="00857D7A">
              <w:rPr>
                <w:rFonts w:asciiTheme="majorHAnsi" w:eastAsia="Calibri" w:hAnsiTheme="majorHAnsi" w:cstheme="majorHAnsi"/>
                <w:sz w:val="24"/>
                <w:szCs w:val="24"/>
              </w:rPr>
              <w:t>Illustration</w:t>
            </w:r>
            <w:r>
              <w:rPr>
                <w:rFonts w:asciiTheme="majorHAnsi" w:eastAsia="Calibri" w:hAnsiTheme="majorHAnsi" w:cstheme="majorHAnsi"/>
                <w:sz w:val="24"/>
                <w:szCs w:val="24"/>
              </w:rPr>
              <w:t>s</w:t>
            </w:r>
            <w:r w:rsidR="00D71410" w:rsidRPr="00857D7A">
              <w:rPr>
                <w:rFonts w:asciiTheme="majorHAnsi" w:eastAsia="Calibri" w:hAnsiTheme="majorHAnsi" w:cstheme="majorHAnsi"/>
                <w:sz w:val="24"/>
                <w:szCs w:val="24"/>
              </w:rPr>
              <w:t xml:space="preserve">: </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 xml:space="preserve">Prey species </w:t>
            </w:r>
          </w:p>
          <w:p w:rsidR="00791BDB" w:rsidRDefault="00791BDB">
            <w:pPr>
              <w:pBdr>
                <w:top w:val="nil"/>
                <w:left w:val="nil"/>
                <w:bottom w:val="nil"/>
                <w:right w:val="nil"/>
                <w:between w:val="nil"/>
              </w:pBdr>
              <w:rPr>
                <w:rFonts w:asciiTheme="majorHAnsi" w:eastAsia="Calibri" w:hAnsiTheme="majorHAnsi" w:cstheme="majorHAnsi"/>
                <w:sz w:val="24"/>
                <w:szCs w:val="24"/>
              </w:rPr>
            </w:pPr>
          </w:p>
          <w:p w:rsidR="004B24C4" w:rsidRPr="00857D7A" w:rsidRDefault="004B24C4">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Property Before/After photos</w:t>
            </w:r>
          </w:p>
          <w:p w:rsidR="00791BDB"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Subdivision Plats</w:t>
            </w:r>
          </w:p>
          <w:p w:rsidR="004B24C4" w:rsidRDefault="004B24C4">
            <w:pPr>
              <w:pBdr>
                <w:top w:val="nil"/>
                <w:left w:val="nil"/>
                <w:bottom w:val="nil"/>
                <w:right w:val="nil"/>
                <w:between w:val="nil"/>
              </w:pBdr>
              <w:rPr>
                <w:rFonts w:asciiTheme="majorHAnsi" w:eastAsia="Calibri" w:hAnsiTheme="majorHAnsi" w:cstheme="majorHAnsi"/>
                <w:sz w:val="24"/>
                <w:szCs w:val="24"/>
              </w:rPr>
            </w:pP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 xml:space="preserve">Table </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Canopy</w:t>
            </w:r>
          </w:p>
          <w:p w:rsidR="004B24C4" w:rsidRDefault="004B24C4">
            <w:pPr>
              <w:pBdr>
                <w:top w:val="nil"/>
                <w:left w:val="nil"/>
                <w:bottom w:val="nil"/>
                <w:right w:val="nil"/>
                <w:between w:val="nil"/>
              </w:pBdr>
              <w:rPr>
                <w:rFonts w:asciiTheme="majorHAnsi" w:eastAsia="Calibri" w:hAnsiTheme="majorHAnsi" w:cstheme="majorHAnsi"/>
                <w:sz w:val="24"/>
                <w:szCs w:val="24"/>
              </w:rPr>
            </w:pP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proofErr w:type="spellStart"/>
            <w:r w:rsidRPr="004B24C4">
              <w:rPr>
                <w:rFonts w:asciiTheme="majorHAnsi" w:eastAsia="Calibri" w:hAnsiTheme="majorHAnsi" w:cstheme="majorHAnsi"/>
                <w:sz w:val="24"/>
                <w:szCs w:val="24"/>
              </w:rPr>
              <w:t>Photarium</w:t>
            </w:r>
            <w:proofErr w:type="spellEnd"/>
            <w:r w:rsidRPr="004B24C4">
              <w:rPr>
                <w:rFonts w:asciiTheme="majorHAnsi" w:eastAsia="Calibri" w:hAnsiTheme="majorHAnsi" w:cstheme="majorHAnsi"/>
                <w:sz w:val="24"/>
                <w:szCs w:val="24"/>
              </w:rPr>
              <w:t xml:space="preserve"> x2</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Invert D net</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Hand scopes</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Bucket x2</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Bubbler</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Mesh holding container for fish</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Aquarium net x2</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Waders (Jacob, Coowe, Dana, SI film person (W size 8 shoe))</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Electro-fisher</w:t>
            </w:r>
          </w:p>
          <w:p w:rsidR="004B24C4" w:rsidRPr="004B24C4"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Dip net</w:t>
            </w:r>
          </w:p>
          <w:p w:rsidR="004B24C4" w:rsidRPr="00857D7A" w:rsidRDefault="004B24C4" w:rsidP="004B24C4">
            <w:pPr>
              <w:pBdr>
                <w:top w:val="nil"/>
                <w:left w:val="nil"/>
                <w:bottom w:val="nil"/>
                <w:right w:val="nil"/>
                <w:between w:val="nil"/>
              </w:pBdr>
              <w:rPr>
                <w:rFonts w:asciiTheme="majorHAnsi" w:eastAsia="Calibri" w:hAnsiTheme="majorHAnsi" w:cstheme="majorHAnsi"/>
                <w:sz w:val="24"/>
                <w:szCs w:val="24"/>
              </w:rPr>
            </w:pPr>
            <w:r w:rsidRPr="004B24C4">
              <w:rPr>
                <w:rFonts w:asciiTheme="majorHAnsi" w:eastAsia="Calibri" w:hAnsiTheme="majorHAnsi" w:cstheme="majorHAnsi"/>
                <w:sz w:val="24"/>
                <w:szCs w:val="24"/>
              </w:rPr>
              <w:t>Gloves</w:t>
            </w:r>
          </w:p>
        </w:tc>
      </w:tr>
      <w:tr w:rsidR="00791BDB" w:rsidRPr="00857D7A" w:rsidTr="00945BB8">
        <w:trPr>
          <w:trHeight w:val="320"/>
        </w:trPr>
        <w:tc>
          <w:tcPr>
            <w:tcW w:w="1440" w:type="dxa"/>
            <w:tcMar>
              <w:top w:w="100" w:type="dxa"/>
              <w:left w:w="115" w:type="dxa"/>
              <w:bottom w:w="100" w:type="dxa"/>
              <w:right w:w="115" w:type="dxa"/>
            </w:tcMar>
          </w:tcPr>
          <w:p w:rsidR="00791BDB" w:rsidRPr="00857D7A" w:rsidRDefault="00D44360">
            <w:pPr>
              <w:pBdr>
                <w:top w:val="nil"/>
                <w:left w:val="nil"/>
                <w:bottom w:val="nil"/>
                <w:right w:val="nil"/>
                <w:between w:val="nil"/>
              </w:pBdr>
              <w:rPr>
                <w:rFonts w:asciiTheme="majorHAnsi" w:eastAsia="Calibri" w:hAnsiTheme="majorHAnsi" w:cstheme="majorHAnsi"/>
                <w:sz w:val="24"/>
                <w:szCs w:val="24"/>
              </w:rPr>
            </w:pPr>
            <w:r>
              <w:rPr>
                <w:rFonts w:asciiTheme="majorHAnsi" w:eastAsia="Calibri" w:hAnsiTheme="majorHAnsi" w:cstheme="majorHAnsi"/>
                <w:sz w:val="24"/>
                <w:szCs w:val="24"/>
              </w:rPr>
              <w:t xml:space="preserve">2:45 pm </w:t>
            </w:r>
          </w:p>
        </w:tc>
        <w:tc>
          <w:tcPr>
            <w:tcW w:w="5500" w:type="dxa"/>
            <w:tcMar>
              <w:top w:w="100" w:type="dxa"/>
              <w:left w:w="115" w:type="dxa"/>
              <w:bottom w:w="100" w:type="dxa"/>
              <w:right w:w="115" w:type="dxa"/>
            </w:tcMar>
          </w:tcPr>
          <w:p w:rsidR="00791BDB" w:rsidRPr="00857D7A" w:rsidRDefault="00D71410">
            <w:pPr>
              <w:pBdr>
                <w:top w:val="nil"/>
                <w:left w:val="nil"/>
                <w:bottom w:val="nil"/>
                <w:right w:val="nil"/>
                <w:between w:val="nil"/>
              </w:pBdr>
              <w:rPr>
                <w:rFonts w:asciiTheme="majorHAnsi" w:eastAsia="Calibri" w:hAnsiTheme="majorHAnsi" w:cstheme="majorHAnsi"/>
                <w:b/>
                <w:sz w:val="24"/>
                <w:szCs w:val="24"/>
              </w:rPr>
            </w:pPr>
            <w:r w:rsidRPr="00857D7A">
              <w:rPr>
                <w:rFonts w:asciiTheme="majorHAnsi" w:eastAsia="Calibri" w:hAnsiTheme="majorHAnsi" w:cstheme="majorHAnsi"/>
                <w:b/>
                <w:sz w:val="24"/>
                <w:szCs w:val="24"/>
              </w:rPr>
              <w:t>Debrief - Coowe</w:t>
            </w:r>
          </w:p>
          <w:p w:rsidR="00791BDB" w:rsidRPr="00857D7A" w:rsidRDefault="00D71410">
            <w:pPr>
              <w:pBdr>
                <w:top w:val="nil"/>
                <w:left w:val="nil"/>
                <w:bottom w:val="nil"/>
                <w:right w:val="nil"/>
                <w:between w:val="nil"/>
              </w:pBdr>
              <w:rPr>
                <w:rFonts w:asciiTheme="majorHAnsi" w:eastAsia="Calibri" w:hAnsiTheme="majorHAnsi" w:cstheme="majorHAnsi"/>
                <w:sz w:val="24"/>
                <w:szCs w:val="24"/>
              </w:rPr>
            </w:pPr>
            <w:r w:rsidRPr="00857D7A">
              <w:rPr>
                <w:rFonts w:asciiTheme="majorHAnsi" w:eastAsia="Calibri" w:hAnsiTheme="majorHAnsi" w:cstheme="majorHAnsi"/>
                <w:sz w:val="24"/>
                <w:szCs w:val="24"/>
              </w:rPr>
              <w:t>Close with thanking the Smithsonian for investment and we look forward to continuing efforts in research and community engagement through the new Working Lands and Seascapes Initiative</w:t>
            </w:r>
            <w:r w:rsidR="00D41DD2">
              <w:rPr>
                <w:rFonts w:asciiTheme="majorHAnsi" w:eastAsia="Calibri" w:hAnsiTheme="majorHAnsi" w:cstheme="majorHAnsi"/>
                <w:sz w:val="24"/>
                <w:szCs w:val="24"/>
              </w:rPr>
              <w:t xml:space="preserve">. There will be </w:t>
            </w:r>
            <w:r w:rsidR="00D41DD2" w:rsidRPr="00D41DD2">
              <w:rPr>
                <w:rFonts w:asciiTheme="majorHAnsi" w:eastAsia="Calibri" w:hAnsiTheme="majorHAnsi" w:cstheme="majorHAnsi"/>
                <w:sz w:val="24"/>
                <w:szCs w:val="24"/>
              </w:rPr>
              <w:t>Fishermen Fieldtrips, Art and Science collaborations and Citizen Science with Alder seedbanks.</w:t>
            </w:r>
          </w:p>
        </w:tc>
        <w:tc>
          <w:tcPr>
            <w:tcW w:w="3320" w:type="dxa"/>
            <w:tcMar>
              <w:top w:w="100" w:type="dxa"/>
              <w:left w:w="115" w:type="dxa"/>
              <w:bottom w:w="100" w:type="dxa"/>
              <w:right w:w="115" w:type="dxa"/>
            </w:tcMar>
          </w:tcPr>
          <w:p w:rsidR="00791BDB" w:rsidRPr="00857D7A" w:rsidRDefault="00791BDB">
            <w:pPr>
              <w:rPr>
                <w:rFonts w:asciiTheme="majorHAnsi" w:eastAsia="Calibri" w:hAnsiTheme="majorHAnsi" w:cstheme="majorHAnsi"/>
                <w:sz w:val="24"/>
                <w:szCs w:val="24"/>
              </w:rPr>
            </w:pPr>
          </w:p>
        </w:tc>
      </w:tr>
    </w:tbl>
    <w:p w:rsidR="00791BDB" w:rsidRPr="00857D7A" w:rsidRDefault="00791BDB">
      <w:pPr>
        <w:rPr>
          <w:rFonts w:asciiTheme="majorHAnsi" w:eastAsia="Calibri" w:hAnsiTheme="majorHAnsi" w:cstheme="majorHAnsi"/>
          <w:sz w:val="24"/>
          <w:szCs w:val="24"/>
        </w:rPr>
      </w:pPr>
    </w:p>
    <w:sectPr w:rsidR="00791BDB" w:rsidRPr="00857D7A">
      <w:pgSz w:w="12240" w:h="15840"/>
      <w:pgMar w:top="288" w:right="1296" w:bottom="43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ABC"/>
    <w:multiLevelType w:val="hybridMultilevel"/>
    <w:tmpl w:val="2E9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35"/>
    <w:multiLevelType w:val="multilevel"/>
    <w:tmpl w:val="2DB4C75A"/>
    <w:lvl w:ilvl="0">
      <w:start w:val="1"/>
      <w:numFmt w:val="bullet"/>
      <w:lvlText w:val="•"/>
      <w:lvlJc w:val="left"/>
      <w:pPr>
        <w:ind w:left="720" w:firstLine="1800"/>
      </w:pPr>
      <w:rPr>
        <w:rFonts w:ascii="Arial" w:eastAsia="Arial" w:hAnsi="Arial" w:cs="Arial"/>
        <w:sz w:val="24"/>
        <w:szCs w:val="24"/>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18787B6A"/>
    <w:multiLevelType w:val="multilevel"/>
    <w:tmpl w:val="A822C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197596"/>
    <w:multiLevelType w:val="hybridMultilevel"/>
    <w:tmpl w:val="7F4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550C9"/>
    <w:multiLevelType w:val="hybridMultilevel"/>
    <w:tmpl w:val="D1CC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729B8"/>
    <w:multiLevelType w:val="hybridMultilevel"/>
    <w:tmpl w:val="747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BDB"/>
    <w:rsid w:val="000F0A26"/>
    <w:rsid w:val="001236C0"/>
    <w:rsid w:val="00167ED0"/>
    <w:rsid w:val="001A0B79"/>
    <w:rsid w:val="002D5F58"/>
    <w:rsid w:val="003B0C0C"/>
    <w:rsid w:val="00472BD8"/>
    <w:rsid w:val="004B24C4"/>
    <w:rsid w:val="00541891"/>
    <w:rsid w:val="006C5BD4"/>
    <w:rsid w:val="006D49CE"/>
    <w:rsid w:val="00726874"/>
    <w:rsid w:val="00791BDB"/>
    <w:rsid w:val="007C473D"/>
    <w:rsid w:val="007F561A"/>
    <w:rsid w:val="008175A1"/>
    <w:rsid w:val="0083176A"/>
    <w:rsid w:val="00857D7A"/>
    <w:rsid w:val="008874C9"/>
    <w:rsid w:val="00915C20"/>
    <w:rsid w:val="00945BB8"/>
    <w:rsid w:val="009C45DD"/>
    <w:rsid w:val="009E31FF"/>
    <w:rsid w:val="00B34309"/>
    <w:rsid w:val="00BA0FE5"/>
    <w:rsid w:val="00C27089"/>
    <w:rsid w:val="00C925B9"/>
    <w:rsid w:val="00D41DD2"/>
    <w:rsid w:val="00D44360"/>
    <w:rsid w:val="00D71410"/>
    <w:rsid w:val="00D74525"/>
    <w:rsid w:val="00EA09E8"/>
    <w:rsid w:val="00F3064A"/>
    <w:rsid w:val="00F947FB"/>
    <w:rsid w:val="00FE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032F"/>
  <w15:docId w15:val="{98EB6D29-D1B1-459E-B371-C791D2B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w:eastAsia="Arial" w:hAnsi="Arial" w:cs="Arial"/>
      <w:b/>
      <w:color w:val="000000"/>
    </w:rPr>
  </w:style>
  <w:style w:type="paragraph" w:styleId="Heading2">
    <w:name w:val="heading 2"/>
    <w:basedOn w:val="Normal"/>
    <w:next w:val="Normal"/>
    <w:uiPriority w:val="9"/>
    <w:semiHidden/>
    <w:unhideWhenUsed/>
    <w:qFormat/>
    <w:pPr>
      <w:keepNext/>
      <w:keepLines/>
      <w:outlineLvl w:val="1"/>
    </w:pPr>
    <w:rPr>
      <w:rFonts w:ascii="Arial" w:eastAsia="Arial" w:hAnsi="Arial" w:cs="Arial"/>
      <w:b/>
      <w:color w:val="000000"/>
      <w:sz w:val="22"/>
      <w:szCs w:val="22"/>
    </w:rPr>
  </w:style>
  <w:style w:type="paragraph" w:styleId="Heading3">
    <w:name w:val="heading 3"/>
    <w:basedOn w:val="Normal"/>
    <w:next w:val="Normal"/>
    <w:uiPriority w:val="9"/>
    <w:semiHidden/>
    <w:unhideWhenUsed/>
    <w:qFormat/>
    <w:pPr>
      <w:keepNext/>
      <w:keepLines/>
      <w:jc w:val="center"/>
      <w:outlineLvl w:val="2"/>
    </w:pPr>
    <w:rPr>
      <w:rFonts w:ascii="Arial" w:eastAsia="Arial" w:hAnsi="Arial" w:cs="Arial"/>
      <w:b/>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57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7A"/>
    <w:rPr>
      <w:rFonts w:ascii="Segoe UI" w:hAnsi="Segoe UI" w:cs="Segoe UI"/>
      <w:sz w:val="18"/>
      <w:szCs w:val="18"/>
    </w:rPr>
  </w:style>
  <w:style w:type="paragraph" w:styleId="ListParagraph">
    <w:name w:val="List Paragraph"/>
    <w:basedOn w:val="Normal"/>
    <w:uiPriority w:val="34"/>
    <w:qFormat/>
    <w:rsid w:val="0088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8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Coowe</dc:creator>
  <cp:lastModifiedBy>Syverine Bentz</cp:lastModifiedBy>
  <cp:revision>20</cp:revision>
  <cp:lastPrinted>2019-07-22T21:58:00Z</cp:lastPrinted>
  <dcterms:created xsi:type="dcterms:W3CDTF">2019-07-24T19:33:00Z</dcterms:created>
  <dcterms:modified xsi:type="dcterms:W3CDTF">2019-07-24T23:32:00Z</dcterms:modified>
</cp:coreProperties>
</file>